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37" w:rsidRDefault="00E43D37" w:rsidP="00E43D37">
      <w:pPr>
        <w:jc w:val="center"/>
        <w:rPr>
          <w:b/>
          <w:sz w:val="28"/>
          <w:szCs w:val="28"/>
          <w:u w:val="single"/>
        </w:rPr>
      </w:pPr>
      <w:r>
        <w:rPr>
          <w:b/>
          <w:sz w:val="28"/>
          <w:szCs w:val="28"/>
          <w:u w:val="single"/>
        </w:rPr>
        <w:t xml:space="preserve">Отчет Главы Палехского муниципального района о результатах своей деятельности и деятельности администрации Палехского </w:t>
      </w:r>
      <w:proofErr w:type="spellStart"/>
      <w:r>
        <w:rPr>
          <w:b/>
          <w:sz w:val="28"/>
          <w:szCs w:val="28"/>
          <w:u w:val="single"/>
        </w:rPr>
        <w:t>муницпального</w:t>
      </w:r>
      <w:proofErr w:type="spellEnd"/>
      <w:r>
        <w:rPr>
          <w:b/>
          <w:sz w:val="28"/>
          <w:szCs w:val="28"/>
          <w:u w:val="single"/>
        </w:rPr>
        <w:t xml:space="preserve"> района за 2015 год</w:t>
      </w:r>
    </w:p>
    <w:p w:rsidR="00E43D37" w:rsidRDefault="00E43D37" w:rsidP="00E43D37">
      <w:pPr>
        <w:jc w:val="both"/>
        <w:rPr>
          <w:b/>
          <w:sz w:val="28"/>
          <w:szCs w:val="28"/>
          <w:u w:val="single"/>
        </w:rPr>
      </w:pPr>
    </w:p>
    <w:p w:rsidR="00E43D37" w:rsidRDefault="00E43D37" w:rsidP="00E43D37">
      <w:pPr>
        <w:jc w:val="both"/>
        <w:rPr>
          <w:sz w:val="28"/>
          <w:szCs w:val="28"/>
        </w:rPr>
      </w:pPr>
      <w:r>
        <w:rPr>
          <w:sz w:val="28"/>
          <w:szCs w:val="28"/>
        </w:rPr>
        <w:t xml:space="preserve">                                           </w:t>
      </w:r>
      <w:r w:rsidRPr="00306113">
        <w:rPr>
          <w:sz w:val="28"/>
          <w:szCs w:val="28"/>
        </w:rPr>
        <w:t>Уважаемые депутаты!</w:t>
      </w:r>
      <w:r>
        <w:rPr>
          <w:sz w:val="28"/>
          <w:szCs w:val="28"/>
        </w:rPr>
        <w:t xml:space="preserve"> </w:t>
      </w:r>
    </w:p>
    <w:p w:rsidR="00E43D37" w:rsidRDefault="00E43D37" w:rsidP="00E43D37">
      <w:pPr>
        <w:jc w:val="both"/>
        <w:rPr>
          <w:color w:val="000000"/>
          <w:sz w:val="28"/>
          <w:szCs w:val="28"/>
          <w:shd w:val="clear" w:color="auto" w:fill="FAFAFB"/>
        </w:rPr>
      </w:pPr>
      <w:r>
        <w:rPr>
          <w:sz w:val="28"/>
          <w:szCs w:val="28"/>
        </w:rPr>
        <w:t xml:space="preserve">        </w:t>
      </w:r>
    </w:p>
    <w:p w:rsidR="00E43D37" w:rsidRPr="00915939" w:rsidRDefault="00E43D37" w:rsidP="00915939">
      <w:pPr>
        <w:ind w:firstLine="708"/>
        <w:jc w:val="both"/>
        <w:rPr>
          <w:sz w:val="28"/>
          <w:szCs w:val="28"/>
        </w:rPr>
      </w:pPr>
      <w:r w:rsidRPr="00915939">
        <w:rPr>
          <w:sz w:val="28"/>
          <w:szCs w:val="28"/>
        </w:rPr>
        <w:t xml:space="preserve">        Завершился 2015 год. Перед администрацией Палехского муниципального района стояло много ключевых задач, направленных, главным образом, на повышение уровня и качества жизни населения района, в связи с чем, есть повод подвести итоги нашей совместной работы и сделать выводы, обозначив существующие проблемы и определить перспективы развития.  </w:t>
      </w:r>
    </w:p>
    <w:p w:rsidR="00E43D37" w:rsidRPr="00915939" w:rsidRDefault="00E43D37" w:rsidP="00915939">
      <w:pPr>
        <w:ind w:firstLine="708"/>
        <w:jc w:val="both"/>
        <w:rPr>
          <w:sz w:val="28"/>
          <w:szCs w:val="28"/>
        </w:rPr>
      </w:pPr>
      <w:r w:rsidRPr="00915939">
        <w:rPr>
          <w:sz w:val="28"/>
          <w:szCs w:val="28"/>
        </w:rPr>
        <w:tab/>
        <w:t xml:space="preserve">В 2015 году произошло преобразование  </w:t>
      </w:r>
      <w:proofErr w:type="spellStart"/>
      <w:r w:rsidRPr="00915939">
        <w:rPr>
          <w:sz w:val="28"/>
          <w:szCs w:val="28"/>
        </w:rPr>
        <w:t>Пановского</w:t>
      </w:r>
      <w:proofErr w:type="spellEnd"/>
      <w:r w:rsidRPr="00915939">
        <w:rPr>
          <w:sz w:val="28"/>
          <w:szCs w:val="28"/>
        </w:rPr>
        <w:t xml:space="preserve">, Пеньковского, </w:t>
      </w:r>
      <w:proofErr w:type="spellStart"/>
      <w:r w:rsidRPr="00915939">
        <w:rPr>
          <w:sz w:val="28"/>
          <w:szCs w:val="28"/>
        </w:rPr>
        <w:t>Сакулинского</w:t>
      </w:r>
      <w:proofErr w:type="spellEnd"/>
      <w:r w:rsidRPr="00915939">
        <w:rPr>
          <w:sz w:val="28"/>
          <w:szCs w:val="28"/>
        </w:rPr>
        <w:t xml:space="preserve"> сельских поселений Палехского муниципального района путем объединения в единое </w:t>
      </w:r>
      <w:proofErr w:type="spellStart"/>
      <w:r w:rsidRPr="00915939">
        <w:rPr>
          <w:sz w:val="28"/>
          <w:szCs w:val="28"/>
        </w:rPr>
        <w:t>Пановское</w:t>
      </w:r>
      <w:proofErr w:type="spellEnd"/>
      <w:r w:rsidRPr="00915939">
        <w:rPr>
          <w:sz w:val="28"/>
          <w:szCs w:val="28"/>
        </w:rPr>
        <w:t xml:space="preserve"> сельское поселение Палехского муниципального района.</w:t>
      </w:r>
    </w:p>
    <w:p w:rsidR="00E43D37" w:rsidRPr="00915939" w:rsidRDefault="00E43D37" w:rsidP="00915939">
      <w:pPr>
        <w:ind w:firstLine="708"/>
        <w:jc w:val="both"/>
        <w:rPr>
          <w:sz w:val="28"/>
          <w:szCs w:val="28"/>
        </w:rPr>
      </w:pPr>
      <w:r w:rsidRPr="00915939">
        <w:rPr>
          <w:sz w:val="28"/>
          <w:szCs w:val="28"/>
        </w:rPr>
        <w:tab/>
        <w:t xml:space="preserve">В соответствии с Уставом Палехского городского поселения и Уставом Палехского муниципального района в сентябре 2015 года на администрацию района было возложено исполнение полномочий администрации Палехского городского поселения, в  связи с чем, в структуре районной администрации был образован Отдел городского хозяйства. </w:t>
      </w:r>
    </w:p>
    <w:p w:rsidR="00E43D37" w:rsidRPr="00915939" w:rsidRDefault="00E43D37" w:rsidP="00915939">
      <w:pPr>
        <w:ind w:firstLine="708"/>
        <w:jc w:val="both"/>
        <w:rPr>
          <w:sz w:val="28"/>
          <w:szCs w:val="28"/>
        </w:rPr>
      </w:pPr>
      <w:r w:rsidRPr="00915939">
        <w:rPr>
          <w:sz w:val="28"/>
          <w:szCs w:val="28"/>
        </w:rPr>
        <w:t xml:space="preserve">В текущем году активно велась работа по подготовке к открытию многофункционального центра в Палехском районе. Многофункциональный центр расположен в здании администрации района, занимает площадь более 130 квадратных метров. Центр оснащен самым современным оборудованием, для жителей созданы максимально комфортные условия. Это учреждение должно взять на себя большую часть забот во взаимоотношениях гражданина и государства. С вводом многофункционального центра  открыто 5 «окон» в Палехе и  три удаленных рабочих места в поселениях по оказанию муниципальных и государственных услуг. В данный момент на базе МФЦ оказывается  17 видов муниципальных услуг разного уровня. В дальнейшем перечень услуг будет расширяться. </w:t>
      </w:r>
    </w:p>
    <w:p w:rsidR="00E43D37" w:rsidRDefault="00E43D37" w:rsidP="00E43D37">
      <w:pPr>
        <w:pStyle w:val="a4"/>
        <w:spacing w:before="0" w:after="0"/>
        <w:ind w:firstLine="708"/>
        <w:jc w:val="both"/>
        <w:textAlignment w:val="baseline"/>
        <w:rPr>
          <w:b/>
          <w:sz w:val="28"/>
          <w:szCs w:val="28"/>
          <w:u w:val="single"/>
        </w:rPr>
      </w:pPr>
      <w:r w:rsidRPr="00FE5246">
        <w:rPr>
          <w:sz w:val="28"/>
          <w:szCs w:val="28"/>
        </w:rPr>
        <w:t xml:space="preserve"> </w:t>
      </w:r>
    </w:p>
    <w:p w:rsidR="00E43D37" w:rsidRDefault="00E43D37" w:rsidP="00E43D37">
      <w:pPr>
        <w:rPr>
          <w:b/>
          <w:sz w:val="28"/>
          <w:szCs w:val="28"/>
          <w:u w:val="single"/>
        </w:rPr>
      </w:pPr>
      <w:r>
        <w:rPr>
          <w:b/>
          <w:sz w:val="28"/>
          <w:szCs w:val="28"/>
          <w:u w:val="single"/>
        </w:rPr>
        <w:t>Бюджет муниципального района за 2015 год</w:t>
      </w:r>
    </w:p>
    <w:p w:rsidR="00E43D37" w:rsidRDefault="00E43D37" w:rsidP="00E43D37">
      <w:pPr>
        <w:ind w:firstLine="708"/>
        <w:jc w:val="both"/>
        <w:rPr>
          <w:sz w:val="28"/>
          <w:szCs w:val="28"/>
        </w:rPr>
      </w:pPr>
      <w:r>
        <w:rPr>
          <w:sz w:val="28"/>
          <w:szCs w:val="28"/>
        </w:rPr>
        <w:t xml:space="preserve">Одним из важнейших факторов, влияющих на возможность и качество исполнения муниципалитетом своих полномочий, является его финансовая самостоятельность. В связи с ухудшением экономических условий, произошедших за последние два года,  </w:t>
      </w:r>
      <w:proofErr w:type="gramStart"/>
      <w:r>
        <w:rPr>
          <w:sz w:val="28"/>
          <w:szCs w:val="28"/>
        </w:rPr>
        <w:t>безусловно</w:t>
      </w:r>
      <w:proofErr w:type="gramEnd"/>
      <w:r>
        <w:rPr>
          <w:sz w:val="28"/>
          <w:szCs w:val="28"/>
        </w:rPr>
        <w:t xml:space="preserve">  сказалось  на экономике Палехского района, и конечно, отразилось на исполнении как консолидированного, так и бюджета муниципального района.  </w:t>
      </w:r>
    </w:p>
    <w:p w:rsidR="00E43D37" w:rsidRDefault="00E43D37" w:rsidP="00E43D37">
      <w:pPr>
        <w:ind w:firstLine="708"/>
        <w:jc w:val="both"/>
        <w:rPr>
          <w:sz w:val="28"/>
          <w:szCs w:val="28"/>
        </w:rPr>
      </w:pPr>
    </w:p>
    <w:p w:rsidR="00E43D37" w:rsidRDefault="00E43D37" w:rsidP="00E43D37">
      <w:pPr>
        <w:ind w:firstLine="708"/>
        <w:jc w:val="both"/>
        <w:rPr>
          <w:sz w:val="28"/>
          <w:szCs w:val="28"/>
        </w:rPr>
      </w:pPr>
      <w:r>
        <w:rPr>
          <w:sz w:val="28"/>
          <w:szCs w:val="28"/>
        </w:rPr>
        <w:t xml:space="preserve">Бюджет муниципального района по доходам исполнен на 96,8 % и составил 186,1 млн. рублей, по сравнению с 2014 годом получено больше доходов на 7,6 млн. рублей. Поступление налоговых и неналоговых доходов в бюджет муниципального района составило  в сумме 28.7 млн. рублей, или 94,4 % к уточненным бюджетным назначениям. Налоговые доходы исполнены в сумме </w:t>
      </w:r>
      <w:r>
        <w:rPr>
          <w:sz w:val="28"/>
          <w:szCs w:val="28"/>
        </w:rPr>
        <w:lastRenderedPageBreak/>
        <w:t>20,7 млн. рублей, неналоговые доходы в сумме 8 млн. рублей. За 2015 год налоговых и неналоговых доходов получено меньше на 1,7 млн. рублей.</w:t>
      </w:r>
    </w:p>
    <w:p w:rsidR="00E43D37" w:rsidRDefault="00E43D37" w:rsidP="00E43D37">
      <w:pPr>
        <w:ind w:firstLine="708"/>
        <w:jc w:val="both"/>
        <w:rPr>
          <w:sz w:val="28"/>
          <w:szCs w:val="28"/>
        </w:rPr>
      </w:pPr>
      <w:r>
        <w:rPr>
          <w:sz w:val="28"/>
          <w:szCs w:val="28"/>
        </w:rPr>
        <w:t xml:space="preserve">По сравнению с прошлым годом получено больше  налоговых и неналоговых доходов в сумме 1,9 млн. рублей. </w:t>
      </w:r>
    </w:p>
    <w:p w:rsidR="00E43D37" w:rsidRDefault="00E43D37" w:rsidP="00E43D37">
      <w:pPr>
        <w:ind w:firstLine="708"/>
        <w:jc w:val="both"/>
        <w:rPr>
          <w:sz w:val="28"/>
          <w:szCs w:val="28"/>
        </w:rPr>
      </w:pPr>
      <w:r>
        <w:rPr>
          <w:sz w:val="28"/>
          <w:szCs w:val="28"/>
        </w:rPr>
        <w:t>Недовыполнение доходов бюджета не могло не сказаться на исполнении его расходной части.</w:t>
      </w:r>
    </w:p>
    <w:p w:rsidR="00E43D37" w:rsidRDefault="00E43D37" w:rsidP="00E43D37">
      <w:pPr>
        <w:ind w:firstLine="708"/>
        <w:jc w:val="both"/>
        <w:rPr>
          <w:sz w:val="28"/>
          <w:szCs w:val="28"/>
        </w:rPr>
      </w:pPr>
    </w:p>
    <w:p w:rsidR="00E43D37" w:rsidRDefault="00E43D37" w:rsidP="00E43D37">
      <w:pPr>
        <w:ind w:firstLine="708"/>
        <w:jc w:val="both"/>
        <w:rPr>
          <w:sz w:val="28"/>
          <w:szCs w:val="28"/>
        </w:rPr>
      </w:pPr>
      <w:r>
        <w:rPr>
          <w:sz w:val="28"/>
          <w:szCs w:val="28"/>
        </w:rPr>
        <w:t>Бюджет муниципального района на 2015-2017 годы был разработан в программном формате, разработано и утверждено 16 муниципальных программ, что составляет 96,2 % от общего объема бюджета по расходам.</w:t>
      </w:r>
    </w:p>
    <w:p w:rsidR="00E43D37" w:rsidRDefault="00E43D37" w:rsidP="00E43D37">
      <w:pPr>
        <w:ind w:firstLine="708"/>
        <w:jc w:val="both"/>
        <w:rPr>
          <w:sz w:val="28"/>
          <w:szCs w:val="28"/>
        </w:rPr>
      </w:pPr>
      <w:r>
        <w:rPr>
          <w:sz w:val="28"/>
          <w:szCs w:val="28"/>
        </w:rPr>
        <w:t>По расходам бюджет муниципального района исполнен на 96,5 % и составил 195,1 млн. рублей, в том числе по программам в сумме 187,7 млн. рублей.</w:t>
      </w:r>
    </w:p>
    <w:p w:rsidR="00E43D37" w:rsidRDefault="00E43D37" w:rsidP="00E43D37">
      <w:pPr>
        <w:ind w:firstLine="708"/>
        <w:jc w:val="both"/>
        <w:rPr>
          <w:sz w:val="28"/>
          <w:szCs w:val="28"/>
        </w:rPr>
      </w:pPr>
      <w:r>
        <w:rPr>
          <w:sz w:val="28"/>
          <w:szCs w:val="28"/>
        </w:rPr>
        <w:t>За 2015 год имеется просроченная кредиторская задолженность в сумме 5,0 млн. рублей.</w:t>
      </w:r>
    </w:p>
    <w:p w:rsidR="00E43D37" w:rsidRDefault="00E43D37" w:rsidP="00E43D37">
      <w:pPr>
        <w:ind w:firstLine="708"/>
        <w:jc w:val="both"/>
        <w:rPr>
          <w:sz w:val="28"/>
          <w:szCs w:val="28"/>
        </w:rPr>
      </w:pPr>
      <w:r>
        <w:rPr>
          <w:sz w:val="28"/>
          <w:szCs w:val="28"/>
        </w:rPr>
        <w:t>На конец отчетного периода дефицит бюджета муниципального района составил 9,0 млн. рублей. Дефицит бюджета муниципального района покрывался за счет остатков бюджетных средств по состоянию на 01.01.2015 года.</w:t>
      </w:r>
    </w:p>
    <w:p w:rsidR="00E43D37" w:rsidRDefault="00E43D37" w:rsidP="00E43D37">
      <w:pPr>
        <w:ind w:firstLine="708"/>
        <w:jc w:val="both"/>
        <w:rPr>
          <w:sz w:val="28"/>
          <w:szCs w:val="28"/>
        </w:rPr>
      </w:pPr>
      <w:r>
        <w:rPr>
          <w:sz w:val="28"/>
          <w:szCs w:val="28"/>
        </w:rPr>
        <w:t>Муниципальные гарантии в 2015 году не предоставлялись.</w:t>
      </w:r>
    </w:p>
    <w:p w:rsidR="00E43D37" w:rsidRDefault="00E43D37" w:rsidP="00E43D37">
      <w:pPr>
        <w:ind w:firstLine="708"/>
        <w:jc w:val="both"/>
        <w:rPr>
          <w:sz w:val="28"/>
          <w:szCs w:val="28"/>
        </w:rPr>
      </w:pPr>
      <w:r>
        <w:rPr>
          <w:sz w:val="28"/>
          <w:szCs w:val="28"/>
        </w:rPr>
        <w:t>Муниципальных заимствований не осуществлялось.</w:t>
      </w:r>
    </w:p>
    <w:p w:rsidR="00E43D37" w:rsidRDefault="00E43D37" w:rsidP="00E43D37">
      <w:pPr>
        <w:ind w:firstLine="708"/>
        <w:jc w:val="both"/>
        <w:rPr>
          <w:sz w:val="28"/>
          <w:szCs w:val="28"/>
        </w:rPr>
      </w:pPr>
      <w:r>
        <w:rPr>
          <w:sz w:val="28"/>
          <w:szCs w:val="28"/>
        </w:rPr>
        <w:t>Муниципальный долг по состоянию на 01.01.2016 года отсутствует.</w:t>
      </w:r>
    </w:p>
    <w:p w:rsidR="00E43D37" w:rsidRDefault="00E43D37" w:rsidP="00E43D37">
      <w:pPr>
        <w:jc w:val="both"/>
        <w:rPr>
          <w:sz w:val="28"/>
          <w:szCs w:val="28"/>
        </w:rPr>
      </w:pPr>
    </w:p>
    <w:p w:rsidR="00E43D37" w:rsidRPr="009773A5" w:rsidRDefault="00E43D37" w:rsidP="00E43D37">
      <w:pPr>
        <w:jc w:val="both"/>
        <w:rPr>
          <w:b/>
          <w:sz w:val="28"/>
          <w:szCs w:val="28"/>
          <w:u w:val="single"/>
        </w:rPr>
      </w:pPr>
      <w:r w:rsidRPr="009773A5">
        <w:rPr>
          <w:b/>
          <w:sz w:val="28"/>
          <w:szCs w:val="28"/>
          <w:u w:val="single"/>
        </w:rPr>
        <w:t>Экономика</w:t>
      </w:r>
    </w:p>
    <w:p w:rsidR="00E43D37" w:rsidRPr="00A23740" w:rsidRDefault="00E43D37" w:rsidP="00E43D37">
      <w:pPr>
        <w:ind w:firstLine="709"/>
        <w:jc w:val="both"/>
        <w:rPr>
          <w:sz w:val="28"/>
          <w:szCs w:val="28"/>
        </w:rPr>
      </w:pPr>
      <w:r w:rsidRPr="00A23740">
        <w:rPr>
          <w:sz w:val="28"/>
          <w:szCs w:val="28"/>
        </w:rPr>
        <w:t>Объём промышленного производства в 2015 году составил 246,9 млн. руб., что составляет 92,7 %  к уровню предыдущего года в сопоставимых ценах. Причина снижения показателя – отсутствие крупных долгосрочных заказов на предприят</w:t>
      </w:r>
      <w:proofErr w:type="gramStart"/>
      <w:r w:rsidRPr="00A23740">
        <w:rPr>
          <w:sz w:val="28"/>
          <w:szCs w:val="28"/>
        </w:rPr>
        <w:t>ии  ООО</w:t>
      </w:r>
      <w:proofErr w:type="gramEnd"/>
      <w:r w:rsidRPr="00A23740">
        <w:rPr>
          <w:sz w:val="28"/>
          <w:szCs w:val="28"/>
        </w:rPr>
        <w:t xml:space="preserve"> «</w:t>
      </w:r>
      <w:proofErr w:type="spellStart"/>
      <w:r w:rsidRPr="00A23740">
        <w:rPr>
          <w:sz w:val="28"/>
          <w:szCs w:val="28"/>
        </w:rPr>
        <w:t>Майдаковский</w:t>
      </w:r>
      <w:proofErr w:type="spellEnd"/>
      <w:r w:rsidRPr="00A23740">
        <w:rPr>
          <w:sz w:val="28"/>
          <w:szCs w:val="28"/>
        </w:rPr>
        <w:t xml:space="preserve"> завод».</w:t>
      </w:r>
    </w:p>
    <w:p w:rsidR="00E43D37" w:rsidRPr="002F7DF9" w:rsidRDefault="00E43D37" w:rsidP="00E43D37">
      <w:pPr>
        <w:ind w:firstLine="709"/>
        <w:jc w:val="both"/>
        <w:rPr>
          <w:sz w:val="28"/>
          <w:szCs w:val="28"/>
        </w:rPr>
      </w:pPr>
      <w:r w:rsidRPr="002F7DF9">
        <w:rPr>
          <w:sz w:val="28"/>
          <w:szCs w:val="28"/>
        </w:rPr>
        <w:t>Объем производства  продукции сельскохозяйственных предприятий  в 2015 году составил 138,4 млн. рублей (+ 2,9 % к уровню предыдущего года в текущих ценах).</w:t>
      </w:r>
    </w:p>
    <w:p w:rsidR="00E43D37" w:rsidRPr="008E0296" w:rsidRDefault="00E43D37" w:rsidP="00E43D37">
      <w:pPr>
        <w:ind w:firstLine="709"/>
        <w:jc w:val="both"/>
        <w:rPr>
          <w:sz w:val="28"/>
          <w:szCs w:val="28"/>
        </w:rPr>
      </w:pPr>
      <w:r w:rsidRPr="008E0296">
        <w:rPr>
          <w:sz w:val="28"/>
          <w:szCs w:val="28"/>
        </w:rPr>
        <w:t>Оборот розничной торговли за прошедший год составил  652,6 млн. руб., что в сопоставимых ценах составляет 91,2 % к уровню прошлого года. Розничный товарооборот на 1 жителя в 2015 году составил  65,8  тыс. рублей  (в 2014 году –  60,2  тыс. рублей).</w:t>
      </w:r>
    </w:p>
    <w:p w:rsidR="00E43D37" w:rsidRPr="008E0296" w:rsidRDefault="00E43D37" w:rsidP="00E43D37">
      <w:pPr>
        <w:ind w:firstLine="709"/>
        <w:jc w:val="both"/>
        <w:rPr>
          <w:sz w:val="28"/>
          <w:szCs w:val="28"/>
        </w:rPr>
      </w:pPr>
      <w:r w:rsidRPr="008E0296">
        <w:rPr>
          <w:sz w:val="28"/>
          <w:szCs w:val="28"/>
        </w:rPr>
        <w:t>Среднемесячная заработная плата по крупным и средним предприятиям  в 2015 году увеличилась на 5,9 %, и составила  16606 рублей в месяц.</w:t>
      </w:r>
    </w:p>
    <w:p w:rsidR="00E43D37" w:rsidRPr="008E0296" w:rsidRDefault="00E43D37" w:rsidP="00E43D37">
      <w:pPr>
        <w:ind w:firstLine="709"/>
        <w:jc w:val="both"/>
        <w:rPr>
          <w:sz w:val="28"/>
          <w:szCs w:val="28"/>
        </w:rPr>
      </w:pPr>
      <w:r w:rsidRPr="008E0296">
        <w:rPr>
          <w:sz w:val="28"/>
          <w:szCs w:val="28"/>
        </w:rPr>
        <w:t>По состоянию на 01.01.2016 года в центре занятости населения было зарегистрировано 125 человек, уровень безработицы составлял 2,4 % (на 01.01.2015 года – 138 чел., уровень безработицы – 2,6 %).</w:t>
      </w:r>
    </w:p>
    <w:p w:rsidR="00E43D37" w:rsidRPr="00A37133" w:rsidRDefault="00E43D37" w:rsidP="00E43D37">
      <w:pPr>
        <w:rPr>
          <w:b/>
          <w:color w:val="FF0000"/>
          <w:sz w:val="28"/>
          <w:szCs w:val="28"/>
          <w:u w:val="single"/>
        </w:rPr>
      </w:pPr>
    </w:p>
    <w:p w:rsidR="00E43D37" w:rsidRDefault="00E43D37" w:rsidP="00E43D37">
      <w:pPr>
        <w:rPr>
          <w:b/>
          <w:sz w:val="28"/>
          <w:szCs w:val="28"/>
          <w:u w:val="single"/>
        </w:rPr>
      </w:pPr>
      <w:r w:rsidRPr="009773A5">
        <w:rPr>
          <w:b/>
          <w:sz w:val="28"/>
          <w:szCs w:val="28"/>
          <w:u w:val="single"/>
        </w:rPr>
        <w:t>Сельское хозяйство</w:t>
      </w:r>
    </w:p>
    <w:p w:rsidR="00E43D37" w:rsidRDefault="00E43D37" w:rsidP="00E43D37">
      <w:pPr>
        <w:ind w:firstLine="709"/>
        <w:jc w:val="both"/>
        <w:rPr>
          <w:sz w:val="28"/>
          <w:szCs w:val="28"/>
        </w:rPr>
      </w:pPr>
      <w:r>
        <w:rPr>
          <w:sz w:val="28"/>
          <w:szCs w:val="28"/>
        </w:rPr>
        <w:t>В минувшем году сельскохозяйственное производство в районе вели 5 коллективных предприятий и более 2000 личных подсобных хозяй</w:t>
      </w:r>
      <w:proofErr w:type="gramStart"/>
      <w:r>
        <w:rPr>
          <w:sz w:val="28"/>
          <w:szCs w:val="28"/>
        </w:rPr>
        <w:t>ств гр</w:t>
      </w:r>
      <w:proofErr w:type="gramEnd"/>
      <w:r>
        <w:rPr>
          <w:sz w:val="28"/>
          <w:szCs w:val="28"/>
        </w:rPr>
        <w:t xml:space="preserve">аждан.  </w:t>
      </w:r>
    </w:p>
    <w:p w:rsidR="00E43D37" w:rsidRPr="00492C3A" w:rsidRDefault="00E43D37" w:rsidP="00E43D37">
      <w:pPr>
        <w:ind w:firstLine="709"/>
        <w:jc w:val="both"/>
        <w:rPr>
          <w:sz w:val="28"/>
          <w:szCs w:val="28"/>
        </w:rPr>
      </w:pPr>
      <w:r w:rsidRPr="00492C3A">
        <w:rPr>
          <w:sz w:val="28"/>
          <w:szCs w:val="28"/>
        </w:rPr>
        <w:t>Объем реализованной продукции за год по сельхозпредприятиям составил 109,0 млн. рублей, что больше предыдущего года на 9,8%.</w:t>
      </w:r>
    </w:p>
    <w:p w:rsidR="00E43D37" w:rsidRDefault="00E43D37" w:rsidP="00E43D37">
      <w:pPr>
        <w:ind w:firstLine="709"/>
        <w:jc w:val="both"/>
        <w:rPr>
          <w:b/>
          <w:sz w:val="28"/>
          <w:szCs w:val="28"/>
          <w:u w:val="single"/>
        </w:rPr>
      </w:pPr>
      <w:r>
        <w:rPr>
          <w:sz w:val="28"/>
          <w:szCs w:val="28"/>
        </w:rPr>
        <w:t xml:space="preserve"> </w:t>
      </w:r>
      <w:r>
        <w:rPr>
          <w:sz w:val="28"/>
          <w:szCs w:val="28"/>
          <w:shd w:val="clear" w:color="auto" w:fill="FFFFFF"/>
        </w:rPr>
        <w:t>В целях развития агропромышленного комплекса</w:t>
      </w:r>
      <w:r>
        <w:rPr>
          <w:sz w:val="28"/>
          <w:szCs w:val="28"/>
        </w:rPr>
        <w:t xml:space="preserve"> на территории района реализуются программа «Развитие сельского хозяйства и регулирования рынков </w:t>
      </w:r>
      <w:r>
        <w:rPr>
          <w:sz w:val="28"/>
          <w:szCs w:val="28"/>
        </w:rPr>
        <w:lastRenderedPageBreak/>
        <w:t xml:space="preserve">сельскохозяйственной продукции, сырья и продовольствия на 2014-2020 годы»  </w:t>
      </w:r>
    </w:p>
    <w:p w:rsidR="00E43D37" w:rsidRDefault="00E43D37" w:rsidP="00E43D37">
      <w:pPr>
        <w:ind w:firstLine="709"/>
        <w:jc w:val="both"/>
        <w:rPr>
          <w:sz w:val="28"/>
          <w:szCs w:val="28"/>
        </w:rPr>
      </w:pPr>
      <w:r>
        <w:rPr>
          <w:sz w:val="28"/>
          <w:szCs w:val="28"/>
        </w:rPr>
        <w:t xml:space="preserve">В   сельхозпредприятиях сохранены посевные площади и поголовье коров. На 2016 год объем посевных площадей и поголовье скота запланировано на уровне предыдущего года.  </w:t>
      </w:r>
    </w:p>
    <w:p w:rsidR="00E43D37" w:rsidRDefault="00E43D37" w:rsidP="00E43D37">
      <w:pPr>
        <w:ind w:firstLine="709"/>
        <w:jc w:val="both"/>
        <w:rPr>
          <w:sz w:val="28"/>
          <w:szCs w:val="28"/>
        </w:rPr>
      </w:pPr>
      <w:r>
        <w:rPr>
          <w:sz w:val="28"/>
          <w:szCs w:val="28"/>
        </w:rPr>
        <w:t xml:space="preserve">За счет различных источников финансирования объем капвложений на покупку сельхозмашин и оборудования, реконструкцию ферм, формирование продуктивного стада в 2015 году по сельхозпредприятиям составил 25,2 млн. рублей. </w:t>
      </w:r>
    </w:p>
    <w:p w:rsidR="00E43D37" w:rsidRDefault="00E43D37" w:rsidP="00E43D37">
      <w:pPr>
        <w:ind w:firstLine="708"/>
        <w:jc w:val="both"/>
        <w:rPr>
          <w:sz w:val="28"/>
          <w:szCs w:val="28"/>
        </w:rPr>
      </w:pPr>
      <w:r>
        <w:rPr>
          <w:sz w:val="28"/>
          <w:szCs w:val="28"/>
        </w:rPr>
        <w:t xml:space="preserve"> Основным принципом господдержки агропромышленного комплекса     предусмотрен     программно-целевой подход  финансирования с учетом достигнутых результатов.  За прошедший год получено субсидий, в связи с неблагополучием территории по лейкозу,  всего  4,3 </w:t>
      </w:r>
      <w:proofErr w:type="gramStart"/>
      <w:r>
        <w:rPr>
          <w:sz w:val="28"/>
          <w:szCs w:val="28"/>
        </w:rPr>
        <w:t>млн</w:t>
      </w:r>
      <w:proofErr w:type="gramEnd"/>
      <w:r>
        <w:rPr>
          <w:sz w:val="28"/>
          <w:szCs w:val="28"/>
        </w:rPr>
        <w:t xml:space="preserve"> рублей, в 2014году – 13,2 млн. рублей, что значительно снизило эффективность работы предприятий. Следует </w:t>
      </w:r>
      <w:proofErr w:type="gramStart"/>
      <w:r>
        <w:rPr>
          <w:sz w:val="28"/>
          <w:szCs w:val="28"/>
        </w:rPr>
        <w:t>отметить</w:t>
      </w:r>
      <w:proofErr w:type="gramEnd"/>
      <w:r>
        <w:rPr>
          <w:sz w:val="28"/>
          <w:szCs w:val="28"/>
        </w:rPr>
        <w:t xml:space="preserve"> что все сельхозпредприятия, кроме СПК «Палехский-Агро»,  выполняют условия субсидирования и     участвуют в инвестиционном процессе.  </w:t>
      </w:r>
    </w:p>
    <w:p w:rsidR="00E43D37" w:rsidRDefault="00E43D37" w:rsidP="00E43D37">
      <w:pPr>
        <w:ind w:firstLine="708"/>
        <w:jc w:val="both"/>
        <w:rPr>
          <w:color w:val="000000"/>
          <w:sz w:val="28"/>
          <w:szCs w:val="28"/>
        </w:rPr>
      </w:pPr>
      <w:r>
        <w:rPr>
          <w:sz w:val="28"/>
          <w:szCs w:val="28"/>
        </w:rPr>
        <w:t xml:space="preserve">Пройдя конкурсный отбор среди начинающих </w:t>
      </w:r>
      <w:proofErr w:type="gramStart"/>
      <w:r>
        <w:rPr>
          <w:sz w:val="28"/>
          <w:szCs w:val="28"/>
        </w:rPr>
        <w:t>фермеров</w:t>
      </w:r>
      <w:proofErr w:type="gramEnd"/>
      <w:r>
        <w:rPr>
          <w:sz w:val="28"/>
          <w:szCs w:val="28"/>
        </w:rPr>
        <w:t xml:space="preserve"> крестьянское хозяйство  Крупнова А.В. из д. Пестово получило грант на создание и развитие хозяйства в сумме более 800 тысяч рублей.</w:t>
      </w:r>
    </w:p>
    <w:p w:rsidR="00E43D37" w:rsidRDefault="00E43D37" w:rsidP="00E43D37">
      <w:pPr>
        <w:ind w:firstLine="708"/>
        <w:jc w:val="both"/>
        <w:rPr>
          <w:sz w:val="28"/>
          <w:szCs w:val="28"/>
        </w:rPr>
      </w:pPr>
      <w:r>
        <w:rPr>
          <w:sz w:val="28"/>
          <w:szCs w:val="28"/>
        </w:rPr>
        <w:t xml:space="preserve">Существенное значение в эффективном функционировании  сельскохозяйственного производства имеет развитие сельских территорий.  В    рамках   подпрограммы «Устойчивое развитие сельских территорий»   в 2015 году   профинансирован  проект   газификации  д. Пеньки и </w:t>
      </w:r>
      <w:proofErr w:type="spellStart"/>
      <w:r>
        <w:rPr>
          <w:sz w:val="28"/>
          <w:szCs w:val="28"/>
        </w:rPr>
        <w:t>Колзаки</w:t>
      </w:r>
      <w:proofErr w:type="spellEnd"/>
      <w:r>
        <w:rPr>
          <w:sz w:val="28"/>
          <w:szCs w:val="28"/>
        </w:rPr>
        <w:t xml:space="preserve">.  На 2016 год в программе планируется разработка проектов на реконструкцию водопровода в д. Пеньки  и газопровод в д. </w:t>
      </w:r>
      <w:proofErr w:type="spellStart"/>
      <w:r>
        <w:rPr>
          <w:sz w:val="28"/>
          <w:szCs w:val="28"/>
        </w:rPr>
        <w:t>Соймицы</w:t>
      </w:r>
      <w:proofErr w:type="spellEnd"/>
      <w:r>
        <w:rPr>
          <w:sz w:val="28"/>
          <w:szCs w:val="28"/>
        </w:rPr>
        <w:t>.</w:t>
      </w:r>
    </w:p>
    <w:p w:rsidR="00E43D37" w:rsidRDefault="00E43D37" w:rsidP="00E43D37">
      <w:pPr>
        <w:ind w:firstLine="709"/>
        <w:jc w:val="both"/>
        <w:rPr>
          <w:sz w:val="28"/>
          <w:szCs w:val="28"/>
        </w:rPr>
      </w:pPr>
    </w:p>
    <w:p w:rsidR="00E43D37" w:rsidRDefault="00E43D37" w:rsidP="00E43D37">
      <w:pPr>
        <w:jc w:val="both"/>
        <w:rPr>
          <w:b/>
          <w:kern w:val="1"/>
          <w:sz w:val="28"/>
          <w:szCs w:val="28"/>
          <w:u w:val="single"/>
        </w:rPr>
      </w:pPr>
      <w:r>
        <w:rPr>
          <w:sz w:val="28"/>
          <w:szCs w:val="28"/>
        </w:rPr>
        <w:t xml:space="preserve"> </w:t>
      </w:r>
      <w:r w:rsidRPr="00322269">
        <w:rPr>
          <w:b/>
          <w:kern w:val="1"/>
          <w:sz w:val="28"/>
          <w:szCs w:val="28"/>
          <w:u w:val="single"/>
        </w:rPr>
        <w:t xml:space="preserve">Потребительский рынок </w:t>
      </w:r>
    </w:p>
    <w:p w:rsidR="00E43D37" w:rsidRPr="00A23740" w:rsidRDefault="00E43D37" w:rsidP="00E43D37">
      <w:pPr>
        <w:ind w:firstLine="709"/>
        <w:jc w:val="both"/>
        <w:rPr>
          <w:sz w:val="28"/>
          <w:szCs w:val="28"/>
        </w:rPr>
      </w:pPr>
      <w:r w:rsidRPr="00A23740">
        <w:rPr>
          <w:sz w:val="28"/>
          <w:szCs w:val="28"/>
        </w:rPr>
        <w:t xml:space="preserve">На сегодняшний день в районе 100 объектов потребительского рынка, в том числе 65 объектов торговли, 11 объектов общественного питания, 24 объектов бытового обслуживания. По сравнению с прошлым годом общее количество объектов потребительского рынка уменьшилось на 6 единиц. В течение года управлением экономики, инвестиций и сельского хозяйства  осуществлялся мониторинг розничных цен на фиксированный набор товаров.  </w:t>
      </w:r>
    </w:p>
    <w:p w:rsidR="00E43D37" w:rsidRPr="00A23740" w:rsidRDefault="00E43D37" w:rsidP="00E43D37">
      <w:pPr>
        <w:ind w:firstLine="709"/>
        <w:jc w:val="both"/>
        <w:rPr>
          <w:sz w:val="28"/>
          <w:szCs w:val="28"/>
        </w:rPr>
      </w:pPr>
    </w:p>
    <w:p w:rsidR="00E43D37" w:rsidRDefault="00E43D37" w:rsidP="00E43D37">
      <w:pPr>
        <w:jc w:val="both"/>
        <w:rPr>
          <w:b/>
          <w:sz w:val="28"/>
          <w:szCs w:val="28"/>
          <w:u w:val="single"/>
        </w:rPr>
      </w:pPr>
      <w:r w:rsidRPr="00322269">
        <w:rPr>
          <w:b/>
          <w:sz w:val="28"/>
          <w:szCs w:val="28"/>
          <w:u w:val="single"/>
        </w:rPr>
        <w:t>Инвестиционная деятельность и туризм</w:t>
      </w:r>
    </w:p>
    <w:p w:rsidR="00E43D37" w:rsidRPr="00B7421E" w:rsidRDefault="00E43D37" w:rsidP="00E43D37">
      <w:pPr>
        <w:ind w:firstLine="709"/>
        <w:jc w:val="both"/>
        <w:rPr>
          <w:sz w:val="28"/>
          <w:szCs w:val="28"/>
        </w:rPr>
      </w:pPr>
      <w:r w:rsidRPr="00B7421E">
        <w:rPr>
          <w:sz w:val="28"/>
          <w:szCs w:val="28"/>
        </w:rPr>
        <w:t xml:space="preserve">В целях информационного обеспечения инвестиционной деятельности, развития эффективного взаимодействия с инвесторами районной администрацией  сформирован перечень свободных инвестиционных площадок, данная информация предоставляется для размещения на Инвестиционном портале Ивановской области, а также для размещения на специализированном туристическом портале Ивановской области. Ежегодно корректируется Инвестиционный паспорт района, который размещен на официальном сайте районной администрации. </w:t>
      </w:r>
    </w:p>
    <w:p w:rsidR="00E43D37" w:rsidRPr="00036615" w:rsidRDefault="00E43D37" w:rsidP="00E43D37">
      <w:pPr>
        <w:snapToGrid w:val="0"/>
        <w:ind w:left="-57" w:right="-57" w:firstLine="765"/>
        <w:contextualSpacing/>
        <w:jc w:val="both"/>
        <w:rPr>
          <w:kern w:val="1"/>
          <w:sz w:val="28"/>
          <w:szCs w:val="28"/>
        </w:rPr>
      </w:pPr>
      <w:r w:rsidRPr="00036615">
        <w:rPr>
          <w:kern w:val="1"/>
          <w:sz w:val="28"/>
          <w:szCs w:val="28"/>
        </w:rPr>
        <w:t>Общий объем инвестиций за счет всех источников финансирования в 2015</w:t>
      </w:r>
      <w:r>
        <w:rPr>
          <w:kern w:val="1"/>
          <w:sz w:val="28"/>
          <w:szCs w:val="28"/>
        </w:rPr>
        <w:t xml:space="preserve"> году составил </w:t>
      </w:r>
      <w:r w:rsidRPr="00036615">
        <w:rPr>
          <w:kern w:val="1"/>
          <w:sz w:val="28"/>
          <w:szCs w:val="28"/>
        </w:rPr>
        <w:t xml:space="preserve"> </w:t>
      </w:r>
      <w:r>
        <w:rPr>
          <w:kern w:val="1"/>
          <w:sz w:val="28"/>
          <w:szCs w:val="28"/>
        </w:rPr>
        <w:t xml:space="preserve">50,9 </w:t>
      </w:r>
      <w:r w:rsidRPr="00036615">
        <w:rPr>
          <w:kern w:val="1"/>
          <w:sz w:val="28"/>
          <w:szCs w:val="28"/>
        </w:rPr>
        <w:t>млн. рублей, в том числ</w:t>
      </w:r>
      <w:r>
        <w:rPr>
          <w:kern w:val="1"/>
          <w:sz w:val="28"/>
          <w:szCs w:val="28"/>
        </w:rPr>
        <w:t xml:space="preserve">е за счет бюджетных средств </w:t>
      </w:r>
      <w:r w:rsidRPr="00036615">
        <w:rPr>
          <w:kern w:val="1"/>
          <w:sz w:val="28"/>
          <w:szCs w:val="28"/>
        </w:rPr>
        <w:t xml:space="preserve"> </w:t>
      </w:r>
      <w:r>
        <w:rPr>
          <w:kern w:val="1"/>
          <w:sz w:val="28"/>
          <w:szCs w:val="28"/>
        </w:rPr>
        <w:t xml:space="preserve">21,0 </w:t>
      </w:r>
      <w:r w:rsidRPr="00036615">
        <w:rPr>
          <w:kern w:val="1"/>
          <w:sz w:val="28"/>
          <w:szCs w:val="28"/>
        </w:rPr>
        <w:t>млн. рублей.</w:t>
      </w:r>
    </w:p>
    <w:p w:rsidR="00E43D37" w:rsidRPr="00B7421E" w:rsidRDefault="00E43D37" w:rsidP="00E43D37">
      <w:pPr>
        <w:snapToGrid w:val="0"/>
        <w:ind w:left="-57" w:right="-57"/>
        <w:contextualSpacing/>
        <w:jc w:val="both"/>
        <w:rPr>
          <w:kern w:val="1"/>
          <w:sz w:val="28"/>
          <w:szCs w:val="28"/>
          <w:u w:val="single"/>
        </w:rPr>
      </w:pPr>
      <w:r w:rsidRPr="00A37133">
        <w:rPr>
          <w:color w:val="FF0000"/>
          <w:kern w:val="1"/>
          <w:sz w:val="28"/>
          <w:szCs w:val="28"/>
        </w:rPr>
        <w:t xml:space="preserve">          </w:t>
      </w:r>
      <w:r w:rsidRPr="00B7421E">
        <w:rPr>
          <w:kern w:val="1"/>
          <w:sz w:val="28"/>
          <w:szCs w:val="28"/>
          <w:u w:val="single"/>
        </w:rPr>
        <w:t>Основные объекты:</w:t>
      </w:r>
    </w:p>
    <w:p w:rsidR="00E43D37" w:rsidRPr="00B7421E" w:rsidRDefault="00E43D37" w:rsidP="00E43D37">
      <w:pPr>
        <w:jc w:val="both"/>
        <w:rPr>
          <w:kern w:val="1"/>
          <w:sz w:val="28"/>
          <w:szCs w:val="28"/>
        </w:rPr>
      </w:pPr>
      <w:r w:rsidRPr="00B7421E">
        <w:rPr>
          <w:kern w:val="1"/>
          <w:sz w:val="28"/>
          <w:szCs w:val="28"/>
        </w:rPr>
        <w:t xml:space="preserve">-распределительные сети газопровода с подводами к жилым домам членов </w:t>
      </w:r>
      <w:r w:rsidRPr="00B7421E">
        <w:rPr>
          <w:kern w:val="1"/>
          <w:sz w:val="28"/>
          <w:szCs w:val="28"/>
        </w:rPr>
        <w:lastRenderedPageBreak/>
        <w:t xml:space="preserve">кооператива д. Пеньки и д. </w:t>
      </w:r>
      <w:proofErr w:type="spellStart"/>
      <w:r w:rsidRPr="00B7421E">
        <w:rPr>
          <w:kern w:val="1"/>
          <w:sz w:val="28"/>
          <w:szCs w:val="28"/>
        </w:rPr>
        <w:t>Колзаки</w:t>
      </w:r>
      <w:proofErr w:type="spellEnd"/>
      <w:r w:rsidRPr="00B7421E">
        <w:rPr>
          <w:kern w:val="1"/>
          <w:sz w:val="28"/>
          <w:szCs w:val="28"/>
        </w:rPr>
        <w:t xml:space="preserve"> – 10,9 млн. руб.;</w:t>
      </w:r>
    </w:p>
    <w:p w:rsidR="00E43D37" w:rsidRDefault="00E43D37" w:rsidP="00E43D37">
      <w:pPr>
        <w:jc w:val="both"/>
        <w:rPr>
          <w:kern w:val="1"/>
          <w:sz w:val="28"/>
          <w:szCs w:val="28"/>
        </w:rPr>
      </w:pPr>
      <w:r w:rsidRPr="00B7421E">
        <w:rPr>
          <w:kern w:val="1"/>
          <w:sz w:val="28"/>
          <w:szCs w:val="28"/>
        </w:rPr>
        <w:t>- межпоселковый газопровод до д. Пеньки Палехского района – 4,3 млн. рублей</w:t>
      </w:r>
      <w:r>
        <w:rPr>
          <w:kern w:val="1"/>
          <w:sz w:val="28"/>
          <w:szCs w:val="28"/>
        </w:rPr>
        <w:t>;</w:t>
      </w:r>
    </w:p>
    <w:p w:rsidR="00E43D37" w:rsidRPr="00B7421E" w:rsidRDefault="00E43D37" w:rsidP="00E43D37">
      <w:pPr>
        <w:jc w:val="both"/>
        <w:rPr>
          <w:kern w:val="1"/>
          <w:sz w:val="28"/>
          <w:szCs w:val="28"/>
        </w:rPr>
      </w:pPr>
      <w:r>
        <w:rPr>
          <w:kern w:val="1"/>
          <w:sz w:val="28"/>
          <w:szCs w:val="28"/>
        </w:rPr>
        <w:t>- приобретение оборудования для МФЦ – 2,7 млн. рублей.</w:t>
      </w:r>
    </w:p>
    <w:p w:rsidR="00E43D37" w:rsidRPr="00A37133" w:rsidRDefault="00E43D37" w:rsidP="00E43D37">
      <w:pPr>
        <w:pStyle w:val="Pro-Gramma"/>
        <w:spacing w:before="0" w:line="240" w:lineRule="auto"/>
        <w:ind w:left="0" w:firstLine="709"/>
        <w:contextualSpacing/>
        <w:rPr>
          <w:rFonts w:ascii="Times New Roman" w:hAnsi="Times New Roman"/>
          <w:sz w:val="28"/>
          <w:szCs w:val="28"/>
        </w:rPr>
      </w:pPr>
      <w:r w:rsidRPr="00A37133">
        <w:rPr>
          <w:rFonts w:ascii="Times New Roman" w:hAnsi="Times New Roman"/>
          <w:sz w:val="28"/>
          <w:szCs w:val="28"/>
        </w:rPr>
        <w:t>Одним из сре</w:t>
      </w:r>
      <w:proofErr w:type="gramStart"/>
      <w:r w:rsidRPr="00A37133">
        <w:rPr>
          <w:rFonts w:ascii="Times New Roman" w:hAnsi="Times New Roman"/>
          <w:sz w:val="28"/>
          <w:szCs w:val="28"/>
        </w:rPr>
        <w:t>дств пр</w:t>
      </w:r>
      <w:proofErr w:type="gramEnd"/>
      <w:r w:rsidRPr="00A37133">
        <w:rPr>
          <w:rFonts w:ascii="Times New Roman" w:hAnsi="Times New Roman"/>
          <w:sz w:val="28"/>
          <w:szCs w:val="28"/>
        </w:rPr>
        <w:t>ивлечения в район инвестиций является участие в областных и федеральных программах. В 2014 году район вошел в Федеральную целевую программу</w:t>
      </w:r>
      <w:r w:rsidRPr="00A37133">
        <w:rPr>
          <w:rFonts w:ascii="Times New Roman" w:hAnsi="Times New Roman"/>
        </w:rPr>
        <w:t xml:space="preserve"> </w:t>
      </w:r>
      <w:r w:rsidRPr="00A37133">
        <w:rPr>
          <w:rFonts w:ascii="Times New Roman" w:hAnsi="Times New Roman"/>
          <w:sz w:val="28"/>
          <w:szCs w:val="28"/>
        </w:rPr>
        <w:t xml:space="preserve">«Развитие внутреннего и въездного туризма в Российской Федерации </w:t>
      </w:r>
      <w:r w:rsidRPr="00A37133">
        <w:rPr>
          <w:rFonts w:ascii="Times New Roman" w:hAnsi="Times New Roman"/>
          <w:b/>
          <w:sz w:val="28"/>
          <w:szCs w:val="28"/>
        </w:rPr>
        <w:t xml:space="preserve"> </w:t>
      </w:r>
      <w:r w:rsidRPr="00A37133">
        <w:rPr>
          <w:rFonts w:ascii="Times New Roman" w:hAnsi="Times New Roman"/>
          <w:sz w:val="28"/>
          <w:szCs w:val="28"/>
        </w:rPr>
        <w:t xml:space="preserve">(2011 – 2018 годы)». </w:t>
      </w:r>
    </w:p>
    <w:p w:rsidR="00E43D37" w:rsidRDefault="00E43D37" w:rsidP="00E43D37">
      <w:pPr>
        <w:pStyle w:val="Pro-Gramma"/>
        <w:spacing w:before="0" w:line="240" w:lineRule="auto"/>
        <w:ind w:left="0" w:firstLine="709"/>
        <w:contextualSpacing/>
        <w:rPr>
          <w:rFonts w:ascii="Times New Roman" w:hAnsi="Times New Roman"/>
          <w:sz w:val="28"/>
          <w:szCs w:val="28"/>
        </w:rPr>
      </w:pPr>
      <w:proofErr w:type="gramStart"/>
      <w:r w:rsidRPr="00A37133">
        <w:rPr>
          <w:rFonts w:ascii="Times New Roman" w:hAnsi="Times New Roman"/>
          <w:sz w:val="28"/>
          <w:szCs w:val="28"/>
        </w:rPr>
        <w:t xml:space="preserve">В целях развития туризма  муниципальной программой «Развитие физической культуры, спорта и туризма в Палехском муниципальном районе» </w:t>
      </w:r>
      <w:r>
        <w:rPr>
          <w:rFonts w:ascii="Times New Roman" w:hAnsi="Times New Roman"/>
          <w:sz w:val="28"/>
          <w:szCs w:val="28"/>
        </w:rPr>
        <w:t xml:space="preserve">(подпрограмма «Развитие туризма») </w:t>
      </w:r>
      <w:r w:rsidRPr="00A37133">
        <w:rPr>
          <w:rFonts w:ascii="Times New Roman" w:hAnsi="Times New Roman"/>
          <w:sz w:val="28"/>
          <w:szCs w:val="28"/>
        </w:rPr>
        <w:t xml:space="preserve">было предусмотрено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мероприятий по разработке ПСД  и созданию обеспечивающей инфраструктуры ТРК «Палех» в сумме 1700,0 тыс. рублей, но в связи со сложившейся экономической ситуацией в стране финансовые средства из федерального и областного бюджетов в 2015 году на реализацию мероприятий в</w:t>
      </w:r>
      <w:proofErr w:type="gramEnd"/>
      <w:r>
        <w:rPr>
          <w:rFonts w:ascii="Times New Roman" w:hAnsi="Times New Roman"/>
          <w:sz w:val="28"/>
          <w:szCs w:val="28"/>
        </w:rPr>
        <w:t xml:space="preserve"> </w:t>
      </w:r>
      <w:proofErr w:type="gramStart"/>
      <w:r>
        <w:rPr>
          <w:rFonts w:ascii="Times New Roman" w:hAnsi="Times New Roman"/>
          <w:sz w:val="28"/>
          <w:szCs w:val="28"/>
        </w:rPr>
        <w:t>рамках</w:t>
      </w:r>
      <w:proofErr w:type="gramEnd"/>
      <w:r>
        <w:rPr>
          <w:rFonts w:ascii="Times New Roman" w:hAnsi="Times New Roman"/>
          <w:sz w:val="28"/>
          <w:szCs w:val="28"/>
        </w:rPr>
        <w:t xml:space="preserve"> данной программы не выделялись. Из местного бюджета было израсходовано 48,5  тыс. рублей на установку светильников на </w:t>
      </w:r>
      <w:proofErr w:type="spellStart"/>
      <w:r>
        <w:rPr>
          <w:rFonts w:ascii="Times New Roman" w:hAnsi="Times New Roman"/>
          <w:sz w:val="28"/>
          <w:szCs w:val="28"/>
        </w:rPr>
        <w:t>стелле</w:t>
      </w:r>
      <w:proofErr w:type="spellEnd"/>
      <w:r>
        <w:rPr>
          <w:rFonts w:ascii="Times New Roman" w:hAnsi="Times New Roman"/>
          <w:sz w:val="28"/>
          <w:szCs w:val="28"/>
        </w:rPr>
        <w:t xml:space="preserve"> при въезде в Палех. </w:t>
      </w:r>
    </w:p>
    <w:p w:rsidR="00E43D37" w:rsidRPr="00492F98" w:rsidRDefault="00E43D37" w:rsidP="00E43D37">
      <w:pPr>
        <w:pStyle w:val="Pro-Gramma"/>
        <w:spacing w:before="0" w:line="240" w:lineRule="auto"/>
        <w:ind w:left="0" w:firstLine="709"/>
        <w:contextualSpacing/>
        <w:rPr>
          <w:rFonts w:ascii="Times New Roman" w:hAnsi="Times New Roman"/>
          <w:sz w:val="28"/>
          <w:szCs w:val="28"/>
        </w:rPr>
      </w:pPr>
      <w:r>
        <w:rPr>
          <w:rFonts w:ascii="Times New Roman" w:hAnsi="Times New Roman"/>
          <w:sz w:val="28"/>
          <w:szCs w:val="28"/>
        </w:rPr>
        <w:t>В ноябре 2015 года была подана заявка</w:t>
      </w:r>
      <w:r w:rsidRPr="00084972">
        <w:rPr>
          <w:rFonts w:ascii="Times New Roman" w:hAnsi="Times New Roman"/>
          <w:sz w:val="28"/>
          <w:szCs w:val="28"/>
        </w:rPr>
        <w:t xml:space="preserve"> </w:t>
      </w:r>
      <w:r>
        <w:rPr>
          <w:rFonts w:ascii="Times New Roman" w:hAnsi="Times New Roman"/>
          <w:sz w:val="28"/>
          <w:szCs w:val="28"/>
        </w:rPr>
        <w:t xml:space="preserve">на 2016 год </w:t>
      </w:r>
      <w:r w:rsidRPr="00084972">
        <w:rPr>
          <w:rFonts w:ascii="Times New Roman" w:hAnsi="Times New Roman"/>
          <w:sz w:val="28"/>
          <w:szCs w:val="28"/>
        </w:rPr>
        <w:t xml:space="preserve">на получение субсидий на </w:t>
      </w:r>
      <w:proofErr w:type="spellStart"/>
      <w:r w:rsidRPr="00084972">
        <w:rPr>
          <w:rFonts w:ascii="Times New Roman" w:hAnsi="Times New Roman"/>
          <w:sz w:val="28"/>
          <w:szCs w:val="28"/>
        </w:rPr>
        <w:t>софинансирование</w:t>
      </w:r>
      <w:proofErr w:type="spellEnd"/>
      <w:r w:rsidRPr="00084972">
        <w:rPr>
          <w:rFonts w:ascii="Times New Roman" w:hAnsi="Times New Roman"/>
          <w:sz w:val="28"/>
          <w:szCs w:val="28"/>
        </w:rPr>
        <w:t xml:space="preserve"> мероприятий</w:t>
      </w:r>
      <w:r>
        <w:rPr>
          <w:rFonts w:ascii="Times New Roman" w:hAnsi="Times New Roman"/>
          <w:sz w:val="28"/>
          <w:szCs w:val="28"/>
        </w:rPr>
        <w:t xml:space="preserve"> по строительству, реконструкции и капитальному ремонту объектов обеспечивающей инфраструктуры в рамках государственной программы </w:t>
      </w:r>
      <w:r w:rsidRPr="00A37133">
        <w:rPr>
          <w:rFonts w:ascii="Times New Roman" w:hAnsi="Times New Roman"/>
          <w:sz w:val="28"/>
          <w:szCs w:val="28"/>
        </w:rPr>
        <w:t>«Развитие внутреннего и въездного туризма в Российской Федерации</w:t>
      </w:r>
      <w:r>
        <w:rPr>
          <w:rFonts w:ascii="Times New Roman" w:hAnsi="Times New Roman"/>
          <w:sz w:val="28"/>
          <w:szCs w:val="28"/>
        </w:rPr>
        <w:t>».</w:t>
      </w:r>
    </w:p>
    <w:p w:rsidR="00E43D37" w:rsidRPr="00720099" w:rsidRDefault="00E43D37" w:rsidP="00E43D37">
      <w:pPr>
        <w:jc w:val="both"/>
        <w:rPr>
          <w:sz w:val="28"/>
          <w:szCs w:val="28"/>
        </w:rPr>
      </w:pPr>
    </w:p>
    <w:p w:rsidR="00E43D37" w:rsidRDefault="00E43D37" w:rsidP="00E43D37">
      <w:pPr>
        <w:rPr>
          <w:b/>
          <w:sz w:val="28"/>
          <w:szCs w:val="28"/>
          <w:u w:val="single"/>
        </w:rPr>
      </w:pPr>
      <w:r>
        <w:rPr>
          <w:b/>
          <w:sz w:val="28"/>
          <w:szCs w:val="28"/>
          <w:u w:val="single"/>
        </w:rPr>
        <w:t>Капитальное строительство</w:t>
      </w:r>
    </w:p>
    <w:p w:rsidR="00E43D37" w:rsidRPr="000E54E4" w:rsidRDefault="00E43D37" w:rsidP="00E43D37">
      <w:pPr>
        <w:pStyle w:val="a4"/>
        <w:spacing w:before="0" w:after="0"/>
        <w:ind w:firstLine="709"/>
        <w:jc w:val="both"/>
        <w:rPr>
          <w:color w:val="000000"/>
          <w:sz w:val="28"/>
          <w:szCs w:val="28"/>
        </w:rPr>
      </w:pPr>
      <w:r w:rsidRPr="000E54E4">
        <w:rPr>
          <w:color w:val="000000"/>
          <w:sz w:val="28"/>
          <w:szCs w:val="28"/>
        </w:rPr>
        <w:t>Одно из приоритетных направлений деятельности администрации - капитальное строительство в Палехс</w:t>
      </w:r>
      <w:r>
        <w:rPr>
          <w:color w:val="000000"/>
          <w:sz w:val="28"/>
          <w:szCs w:val="28"/>
        </w:rPr>
        <w:t xml:space="preserve">ком муниципальном районе. </w:t>
      </w:r>
    </w:p>
    <w:p w:rsidR="00E43D37" w:rsidRDefault="00E43D37" w:rsidP="00E43D37">
      <w:pPr>
        <w:jc w:val="both"/>
        <w:rPr>
          <w:rStyle w:val="a5"/>
          <w:b w:val="0"/>
          <w:color w:val="000000"/>
          <w:sz w:val="28"/>
          <w:szCs w:val="28"/>
        </w:rPr>
      </w:pPr>
      <w:r>
        <w:rPr>
          <w:color w:val="000000"/>
          <w:sz w:val="28"/>
          <w:szCs w:val="28"/>
        </w:rPr>
        <w:t xml:space="preserve">          </w:t>
      </w:r>
      <w:proofErr w:type="gramStart"/>
      <w:r>
        <w:rPr>
          <w:color w:val="000000"/>
          <w:sz w:val="28"/>
          <w:szCs w:val="28"/>
        </w:rPr>
        <w:t>В 2015 году п</w:t>
      </w:r>
      <w:r w:rsidRPr="000E54E4">
        <w:rPr>
          <w:color w:val="000000"/>
          <w:sz w:val="28"/>
          <w:szCs w:val="28"/>
        </w:rPr>
        <w:t>о проектной документаци</w:t>
      </w:r>
      <w:r w:rsidRPr="001F01D9">
        <w:rPr>
          <w:sz w:val="28"/>
          <w:szCs w:val="28"/>
        </w:rPr>
        <w:t>и,</w:t>
      </w:r>
      <w:r w:rsidRPr="000E54E4">
        <w:rPr>
          <w:color w:val="000000"/>
          <w:sz w:val="28"/>
          <w:szCs w:val="28"/>
        </w:rPr>
        <w:t xml:space="preserve"> изготовленной </w:t>
      </w:r>
      <w:r w:rsidRPr="000E54E4">
        <w:rPr>
          <w:color w:val="000000"/>
          <w:spacing w:val="-3"/>
          <w:sz w:val="28"/>
          <w:szCs w:val="28"/>
        </w:rPr>
        <w:t xml:space="preserve">некоммерческим партнерством граждан </w:t>
      </w:r>
      <w:r w:rsidRPr="000E54E4">
        <w:rPr>
          <w:color w:val="000000"/>
          <w:sz w:val="28"/>
          <w:szCs w:val="28"/>
        </w:rPr>
        <w:t>«Распределительные сети газопровода с подводами к жилым домам членов кооператива «Раменский» д. Раменье и д. Лужки Палехског</w:t>
      </w:r>
      <w:r>
        <w:rPr>
          <w:color w:val="000000"/>
          <w:sz w:val="28"/>
          <w:szCs w:val="28"/>
        </w:rPr>
        <w:t>о района Ивановской области» завершилось</w:t>
      </w:r>
      <w:r w:rsidRPr="000E54E4">
        <w:rPr>
          <w:color w:val="000000"/>
          <w:sz w:val="28"/>
          <w:szCs w:val="28"/>
        </w:rPr>
        <w:t xml:space="preserve"> </w:t>
      </w:r>
      <w:r w:rsidRPr="000E54E4">
        <w:rPr>
          <w:bCs/>
          <w:color w:val="000000"/>
          <w:sz w:val="28"/>
          <w:szCs w:val="28"/>
        </w:rPr>
        <w:t xml:space="preserve">строительство газопровода высокого давления, </w:t>
      </w:r>
      <w:r w:rsidRPr="000E54E4">
        <w:rPr>
          <w:rStyle w:val="a5"/>
          <w:color w:val="000000"/>
          <w:sz w:val="28"/>
          <w:szCs w:val="28"/>
        </w:rPr>
        <w:t xml:space="preserve">ПГБ и ГШРП </w:t>
      </w:r>
      <w:r w:rsidRPr="000E54E4">
        <w:rPr>
          <w:color w:val="000000"/>
          <w:sz w:val="28"/>
          <w:szCs w:val="28"/>
        </w:rPr>
        <w:t xml:space="preserve">в рамках Инвестиционной Программы </w:t>
      </w:r>
      <w:r w:rsidRPr="000E54E4">
        <w:rPr>
          <w:rStyle w:val="a5"/>
          <w:color w:val="000000"/>
          <w:sz w:val="28"/>
          <w:szCs w:val="28"/>
        </w:rPr>
        <w:t>ОАО «Газпром газораспределение Иваново».</w:t>
      </w:r>
      <w:r>
        <w:rPr>
          <w:rStyle w:val="a5"/>
          <w:color w:val="000000"/>
          <w:sz w:val="28"/>
          <w:szCs w:val="28"/>
        </w:rPr>
        <w:t xml:space="preserve"> </w:t>
      </w:r>
      <w:proofErr w:type="gramEnd"/>
    </w:p>
    <w:p w:rsidR="00E43D37" w:rsidRDefault="00E43D37" w:rsidP="00E43D37">
      <w:pPr>
        <w:jc w:val="both"/>
        <w:rPr>
          <w:bCs/>
          <w:color w:val="000000"/>
          <w:sz w:val="28"/>
          <w:szCs w:val="28"/>
        </w:rPr>
      </w:pPr>
      <w:r>
        <w:rPr>
          <w:rStyle w:val="a5"/>
          <w:color w:val="000000"/>
          <w:sz w:val="28"/>
          <w:szCs w:val="28"/>
        </w:rPr>
        <w:t xml:space="preserve">          </w:t>
      </w:r>
      <w:r w:rsidRPr="000E54E4">
        <w:rPr>
          <w:bCs/>
          <w:color w:val="000000"/>
          <w:sz w:val="28"/>
          <w:szCs w:val="28"/>
        </w:rPr>
        <w:t xml:space="preserve">Газопровод низкого давления был включен в </w:t>
      </w:r>
      <w:r w:rsidRPr="000E54E4">
        <w:rPr>
          <w:color w:val="000000"/>
          <w:sz w:val="28"/>
          <w:szCs w:val="28"/>
        </w:rPr>
        <w:t>подпрограмму «Развитие газификации Ивановской области</w:t>
      </w:r>
      <w:r w:rsidRPr="000E54E4">
        <w:rPr>
          <w:b/>
          <w:color w:val="000000"/>
          <w:sz w:val="28"/>
          <w:szCs w:val="28"/>
        </w:rPr>
        <w:t xml:space="preserve">» </w:t>
      </w:r>
      <w:r w:rsidRPr="000E54E4">
        <w:rPr>
          <w:color w:val="000000"/>
          <w:sz w:val="28"/>
          <w:szCs w:val="28"/>
        </w:rPr>
        <w:t>государственной</w:t>
      </w:r>
      <w:r w:rsidRPr="000E54E4">
        <w:rPr>
          <w:b/>
          <w:color w:val="000000"/>
          <w:sz w:val="28"/>
          <w:szCs w:val="28"/>
        </w:rPr>
        <w:t xml:space="preserve"> </w:t>
      </w:r>
      <w:r w:rsidRPr="000E54E4">
        <w:rPr>
          <w:color w:val="000000"/>
          <w:sz w:val="28"/>
          <w:szCs w:val="28"/>
        </w:rPr>
        <w:t>программы «Обеспечение доступным и комфортным жильем, объектами инженерной инфраструктуры и услугами жилищно-коммунального хозяйства населени</w:t>
      </w:r>
      <w:r>
        <w:rPr>
          <w:color w:val="000000"/>
          <w:sz w:val="28"/>
          <w:szCs w:val="28"/>
        </w:rPr>
        <w:t>я Палехского района»</w:t>
      </w:r>
      <w:r w:rsidRPr="000E54E4">
        <w:rPr>
          <w:color w:val="000000"/>
          <w:sz w:val="28"/>
          <w:szCs w:val="28"/>
        </w:rPr>
        <w:t xml:space="preserve">. </w:t>
      </w:r>
      <w:r w:rsidRPr="00B90AA3">
        <w:rPr>
          <w:sz w:val="28"/>
          <w:szCs w:val="28"/>
        </w:rPr>
        <w:t xml:space="preserve">В </w:t>
      </w:r>
      <w:r>
        <w:rPr>
          <w:sz w:val="28"/>
          <w:szCs w:val="28"/>
        </w:rPr>
        <w:t xml:space="preserve">мае </w:t>
      </w:r>
      <w:r>
        <w:rPr>
          <w:color w:val="000000"/>
          <w:sz w:val="28"/>
          <w:szCs w:val="28"/>
        </w:rPr>
        <w:t xml:space="preserve">2015 года объект был введен </w:t>
      </w:r>
      <w:r w:rsidRPr="000E54E4">
        <w:rPr>
          <w:color w:val="000000"/>
          <w:sz w:val="28"/>
          <w:szCs w:val="28"/>
        </w:rPr>
        <w:t>в эксплуатацию.</w:t>
      </w:r>
    </w:p>
    <w:p w:rsidR="00E43D37" w:rsidRDefault="00E43D37" w:rsidP="00E43D37">
      <w:pPr>
        <w:jc w:val="both"/>
        <w:rPr>
          <w:bCs/>
          <w:color w:val="000000"/>
          <w:sz w:val="28"/>
          <w:szCs w:val="28"/>
        </w:rPr>
      </w:pPr>
      <w:r>
        <w:rPr>
          <w:bCs/>
          <w:color w:val="000000"/>
          <w:sz w:val="28"/>
          <w:szCs w:val="28"/>
        </w:rPr>
        <w:t xml:space="preserve">         В августе по итогам проведения открытого аукциона были заключены муниципальные контракты на строительство газопровода высокого давления и распределительных сетей по </w:t>
      </w:r>
      <w:proofErr w:type="spellStart"/>
      <w:r>
        <w:rPr>
          <w:bCs/>
          <w:color w:val="000000"/>
          <w:sz w:val="28"/>
          <w:szCs w:val="28"/>
        </w:rPr>
        <w:t>д</w:t>
      </w:r>
      <w:proofErr w:type="gramStart"/>
      <w:r>
        <w:rPr>
          <w:bCs/>
          <w:color w:val="000000"/>
          <w:sz w:val="28"/>
          <w:szCs w:val="28"/>
        </w:rPr>
        <w:t>.П</w:t>
      </w:r>
      <w:proofErr w:type="gramEnd"/>
      <w:r>
        <w:rPr>
          <w:bCs/>
          <w:color w:val="000000"/>
          <w:sz w:val="28"/>
          <w:szCs w:val="28"/>
        </w:rPr>
        <w:t>еньки</w:t>
      </w:r>
      <w:proofErr w:type="spellEnd"/>
      <w:r>
        <w:rPr>
          <w:bCs/>
          <w:color w:val="000000"/>
          <w:sz w:val="28"/>
          <w:szCs w:val="28"/>
        </w:rPr>
        <w:t xml:space="preserve"> и </w:t>
      </w:r>
      <w:proofErr w:type="spellStart"/>
      <w:r>
        <w:rPr>
          <w:bCs/>
          <w:color w:val="000000"/>
          <w:sz w:val="28"/>
          <w:szCs w:val="28"/>
        </w:rPr>
        <w:t>д.Колзаки</w:t>
      </w:r>
      <w:proofErr w:type="spellEnd"/>
      <w:r>
        <w:rPr>
          <w:bCs/>
          <w:color w:val="000000"/>
          <w:sz w:val="28"/>
          <w:szCs w:val="28"/>
        </w:rPr>
        <w:t xml:space="preserve">. </w:t>
      </w:r>
    </w:p>
    <w:p w:rsidR="00E43D37" w:rsidRPr="00A701D6" w:rsidRDefault="00E43D37" w:rsidP="00E43D37">
      <w:pPr>
        <w:jc w:val="both"/>
        <w:rPr>
          <w:rStyle w:val="a5"/>
          <w:b w:val="0"/>
          <w:color w:val="000000"/>
          <w:sz w:val="28"/>
          <w:szCs w:val="28"/>
        </w:rPr>
      </w:pPr>
      <w:r>
        <w:rPr>
          <w:sz w:val="28"/>
          <w:szCs w:val="28"/>
        </w:rPr>
        <w:t xml:space="preserve">         Проект </w:t>
      </w:r>
      <w:r w:rsidRPr="00802DB9">
        <w:rPr>
          <w:sz w:val="28"/>
          <w:szCs w:val="28"/>
        </w:rPr>
        <w:t xml:space="preserve">«Межпоселковый газопровод до д. Пеньки Палехского района» </w:t>
      </w:r>
      <w:r>
        <w:rPr>
          <w:sz w:val="28"/>
          <w:szCs w:val="28"/>
        </w:rPr>
        <w:t xml:space="preserve">реализован в рамках </w:t>
      </w:r>
      <w:r w:rsidRPr="00802DB9">
        <w:rPr>
          <w:sz w:val="28"/>
          <w:szCs w:val="28"/>
        </w:rPr>
        <w:t>подпрограмм</w:t>
      </w:r>
      <w:r>
        <w:rPr>
          <w:sz w:val="28"/>
          <w:szCs w:val="28"/>
        </w:rPr>
        <w:t>ы</w:t>
      </w:r>
      <w:r w:rsidRPr="00802DB9">
        <w:rPr>
          <w:sz w:val="28"/>
          <w:szCs w:val="28"/>
        </w:rPr>
        <w:t xml:space="preserve"> «Развитие газификации Ивановской области</w:t>
      </w:r>
      <w:r w:rsidRPr="00802DB9">
        <w:rPr>
          <w:b/>
          <w:sz w:val="28"/>
          <w:szCs w:val="28"/>
        </w:rPr>
        <w:t xml:space="preserve">» </w:t>
      </w:r>
      <w:r w:rsidRPr="00802DB9">
        <w:rPr>
          <w:sz w:val="28"/>
          <w:szCs w:val="28"/>
        </w:rPr>
        <w:t>государственной</w:t>
      </w:r>
      <w:r w:rsidRPr="00802DB9">
        <w:rPr>
          <w:b/>
          <w:sz w:val="28"/>
          <w:szCs w:val="28"/>
        </w:rPr>
        <w:t xml:space="preserve"> </w:t>
      </w:r>
      <w:r w:rsidRPr="00802DB9">
        <w:rPr>
          <w:sz w:val="28"/>
          <w:szCs w:val="28"/>
        </w:rPr>
        <w:t>программы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 на 2015 год</w:t>
      </w:r>
      <w:r w:rsidRPr="00802DB9">
        <w:rPr>
          <w:rStyle w:val="a5"/>
          <w:color w:val="4F81BD"/>
          <w:sz w:val="28"/>
          <w:szCs w:val="28"/>
        </w:rPr>
        <w:t>.</w:t>
      </w:r>
      <w:r>
        <w:rPr>
          <w:rStyle w:val="a5"/>
          <w:color w:val="4F81BD"/>
          <w:sz w:val="28"/>
          <w:szCs w:val="28"/>
        </w:rPr>
        <w:t xml:space="preserve"> </w:t>
      </w:r>
      <w:r>
        <w:rPr>
          <w:bCs/>
          <w:color w:val="000000"/>
          <w:sz w:val="28"/>
          <w:szCs w:val="28"/>
        </w:rPr>
        <w:t xml:space="preserve">  </w:t>
      </w:r>
      <w:r>
        <w:rPr>
          <w:bCs/>
          <w:sz w:val="28"/>
          <w:szCs w:val="28"/>
        </w:rPr>
        <w:t xml:space="preserve">Строительство объекта </w:t>
      </w:r>
      <w:r w:rsidRPr="00802DB9">
        <w:rPr>
          <w:sz w:val="28"/>
          <w:szCs w:val="28"/>
        </w:rPr>
        <w:t xml:space="preserve">«Распределительные сети газопровода с подводами к </w:t>
      </w:r>
      <w:r w:rsidRPr="00802DB9">
        <w:rPr>
          <w:sz w:val="28"/>
          <w:szCs w:val="28"/>
        </w:rPr>
        <w:lastRenderedPageBreak/>
        <w:t xml:space="preserve">жилым домам членов кооператива д. Пеньки и д. </w:t>
      </w:r>
      <w:proofErr w:type="spellStart"/>
      <w:r w:rsidRPr="00802DB9">
        <w:rPr>
          <w:sz w:val="28"/>
          <w:szCs w:val="28"/>
        </w:rPr>
        <w:t>Колзаки</w:t>
      </w:r>
      <w:proofErr w:type="spellEnd"/>
      <w:r w:rsidRPr="00802DB9">
        <w:rPr>
          <w:sz w:val="28"/>
          <w:szCs w:val="28"/>
        </w:rPr>
        <w:t xml:space="preserve"> </w:t>
      </w:r>
      <w:r w:rsidRPr="00802DB9">
        <w:rPr>
          <w:bCs/>
          <w:sz w:val="28"/>
          <w:szCs w:val="28"/>
        </w:rPr>
        <w:t>Палехского района Ивановской области»</w:t>
      </w:r>
      <w:r>
        <w:rPr>
          <w:bCs/>
          <w:sz w:val="28"/>
          <w:szCs w:val="28"/>
        </w:rPr>
        <w:t xml:space="preserve"> было осуществлено благодаря участию </w:t>
      </w:r>
      <w:r w:rsidRPr="00802DB9">
        <w:rPr>
          <w:sz w:val="28"/>
          <w:szCs w:val="28"/>
        </w:rPr>
        <w:t xml:space="preserve">в </w:t>
      </w:r>
      <w:r>
        <w:rPr>
          <w:sz w:val="28"/>
          <w:szCs w:val="28"/>
        </w:rPr>
        <w:t>подпрограмме</w:t>
      </w:r>
      <w:r w:rsidRPr="00802DB9">
        <w:rPr>
          <w:sz w:val="28"/>
          <w:szCs w:val="28"/>
        </w:rPr>
        <w:t xml:space="preserve"> «Устойчивое развитие сельских территорий Ивановской области»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w:t>
      </w:r>
    </w:p>
    <w:p w:rsidR="00E43D37" w:rsidRPr="00301F11" w:rsidRDefault="00E43D37" w:rsidP="00E43D37">
      <w:pPr>
        <w:adjustRightInd w:val="0"/>
        <w:ind w:firstLine="709"/>
        <w:jc w:val="both"/>
        <w:rPr>
          <w:sz w:val="26"/>
          <w:szCs w:val="26"/>
        </w:rPr>
      </w:pPr>
      <w:proofErr w:type="gramStart"/>
      <w:r w:rsidRPr="00B66F7E">
        <w:rPr>
          <w:color w:val="000000"/>
          <w:sz w:val="28"/>
          <w:szCs w:val="28"/>
        </w:rPr>
        <w:t>В соответствии с имеющейся в администрации района  проектной документацией</w:t>
      </w:r>
      <w:r>
        <w:rPr>
          <w:color w:val="000000"/>
          <w:sz w:val="28"/>
          <w:szCs w:val="28"/>
        </w:rPr>
        <w:t xml:space="preserve"> -</w:t>
      </w:r>
      <w:r w:rsidRPr="00B66F7E">
        <w:rPr>
          <w:color w:val="000000"/>
          <w:sz w:val="28"/>
          <w:szCs w:val="28"/>
        </w:rPr>
        <w:t xml:space="preserve"> «Рекультивация земельного участка под размещение временной площадки для утилизации (захоронения) ТБО п. Палех Палехского муниципального района»,  в 2015 году </w:t>
      </w:r>
      <w:r>
        <w:rPr>
          <w:color w:val="000000"/>
          <w:sz w:val="28"/>
          <w:szCs w:val="28"/>
        </w:rPr>
        <w:t xml:space="preserve">были продолжены работы </w:t>
      </w:r>
      <w:r w:rsidRPr="00B66F7E">
        <w:rPr>
          <w:color w:val="000000"/>
          <w:sz w:val="28"/>
          <w:szCs w:val="28"/>
        </w:rPr>
        <w:t xml:space="preserve"> по 2-му этапу</w:t>
      </w:r>
      <w:r>
        <w:rPr>
          <w:color w:val="000000"/>
          <w:sz w:val="28"/>
          <w:szCs w:val="28"/>
        </w:rPr>
        <w:t xml:space="preserve"> рекультивации - биологическому.</w:t>
      </w:r>
      <w:proofErr w:type="gramEnd"/>
      <w:r w:rsidRPr="007A5A56">
        <w:rPr>
          <w:sz w:val="28"/>
          <w:szCs w:val="28"/>
        </w:rPr>
        <w:t xml:space="preserve"> В </w:t>
      </w:r>
      <w:r>
        <w:rPr>
          <w:sz w:val="28"/>
          <w:szCs w:val="28"/>
        </w:rPr>
        <w:t xml:space="preserve">августе </w:t>
      </w:r>
      <w:r w:rsidRPr="007A5A56">
        <w:rPr>
          <w:sz w:val="28"/>
          <w:szCs w:val="28"/>
        </w:rPr>
        <w:t>рекультиваци</w:t>
      </w:r>
      <w:r>
        <w:rPr>
          <w:sz w:val="28"/>
          <w:szCs w:val="28"/>
        </w:rPr>
        <w:t>я</w:t>
      </w:r>
      <w:r w:rsidRPr="007A5A56">
        <w:rPr>
          <w:sz w:val="28"/>
          <w:szCs w:val="28"/>
        </w:rPr>
        <w:t xml:space="preserve"> </w:t>
      </w:r>
      <w:r>
        <w:rPr>
          <w:sz w:val="28"/>
          <w:szCs w:val="28"/>
        </w:rPr>
        <w:t xml:space="preserve">санкционированной свалки </w:t>
      </w:r>
      <w:r w:rsidRPr="007A5A56">
        <w:rPr>
          <w:sz w:val="28"/>
          <w:szCs w:val="28"/>
        </w:rPr>
        <w:t>был</w:t>
      </w:r>
      <w:r>
        <w:rPr>
          <w:sz w:val="28"/>
          <w:szCs w:val="28"/>
        </w:rPr>
        <w:t>а</w:t>
      </w:r>
      <w:r w:rsidRPr="007A5A56">
        <w:rPr>
          <w:sz w:val="28"/>
          <w:szCs w:val="28"/>
        </w:rPr>
        <w:t xml:space="preserve"> завершен</w:t>
      </w:r>
      <w:r>
        <w:rPr>
          <w:sz w:val="28"/>
          <w:szCs w:val="28"/>
        </w:rPr>
        <w:t>а</w:t>
      </w:r>
      <w:r w:rsidRPr="007A5A56">
        <w:rPr>
          <w:sz w:val="28"/>
          <w:szCs w:val="28"/>
        </w:rPr>
        <w:t xml:space="preserve"> в полном </w:t>
      </w:r>
      <w:r w:rsidRPr="003B7695">
        <w:rPr>
          <w:sz w:val="28"/>
          <w:szCs w:val="28"/>
        </w:rPr>
        <w:t xml:space="preserve">объеме, тем самым  исполнено Решение Палехского районного суда от 11.03.2009 г. </w:t>
      </w:r>
      <w:r>
        <w:rPr>
          <w:sz w:val="28"/>
          <w:szCs w:val="28"/>
        </w:rPr>
        <w:t>о</w:t>
      </w:r>
      <w:r w:rsidRPr="003B7695">
        <w:rPr>
          <w:sz w:val="28"/>
          <w:szCs w:val="28"/>
        </w:rPr>
        <w:t xml:space="preserve"> рекультиваци</w:t>
      </w:r>
      <w:r>
        <w:rPr>
          <w:sz w:val="28"/>
          <w:szCs w:val="28"/>
        </w:rPr>
        <w:t>и</w:t>
      </w:r>
      <w:r w:rsidRPr="003B7695">
        <w:rPr>
          <w:sz w:val="28"/>
          <w:szCs w:val="28"/>
        </w:rPr>
        <w:t xml:space="preserve"> земельного участка под свалкой в песчаном карьере на окраине п.</w:t>
      </w:r>
      <w:r>
        <w:rPr>
          <w:sz w:val="28"/>
          <w:szCs w:val="28"/>
        </w:rPr>
        <w:t xml:space="preserve"> </w:t>
      </w:r>
      <w:r w:rsidRPr="003B7695">
        <w:rPr>
          <w:sz w:val="28"/>
          <w:szCs w:val="28"/>
        </w:rPr>
        <w:t>Палех.</w:t>
      </w:r>
    </w:p>
    <w:p w:rsidR="00E43D37" w:rsidRDefault="00E43D37" w:rsidP="00E43D37">
      <w:pPr>
        <w:rPr>
          <w:b/>
          <w:sz w:val="28"/>
          <w:szCs w:val="28"/>
          <w:u w:val="single"/>
        </w:rPr>
      </w:pPr>
    </w:p>
    <w:p w:rsidR="00E43D37" w:rsidRDefault="00E43D37" w:rsidP="00E43D37">
      <w:pPr>
        <w:rPr>
          <w:b/>
          <w:sz w:val="28"/>
          <w:szCs w:val="28"/>
          <w:u w:val="single"/>
        </w:rPr>
      </w:pPr>
      <w:r>
        <w:rPr>
          <w:b/>
          <w:sz w:val="28"/>
          <w:szCs w:val="28"/>
          <w:u w:val="single"/>
        </w:rPr>
        <w:t>Жилищное строительство</w:t>
      </w:r>
    </w:p>
    <w:p w:rsidR="00E43D37" w:rsidRPr="000E54E4" w:rsidRDefault="00E43D37" w:rsidP="00E43D37">
      <w:pPr>
        <w:pStyle w:val="a4"/>
        <w:spacing w:before="0" w:after="0"/>
        <w:ind w:firstLine="709"/>
        <w:jc w:val="both"/>
        <w:rPr>
          <w:color w:val="000000"/>
          <w:sz w:val="28"/>
          <w:szCs w:val="28"/>
        </w:rPr>
      </w:pPr>
      <w:r w:rsidRPr="000E54E4">
        <w:rPr>
          <w:color w:val="000000"/>
          <w:sz w:val="28"/>
          <w:szCs w:val="28"/>
        </w:rPr>
        <w:t xml:space="preserve">Важнейший вопрос, который, с одной стороны, является необходимым условием организации нормальной жизнедеятельности населения, а с другой, ключевым показателем развития района – это развитие жилищного строительства. </w:t>
      </w:r>
    </w:p>
    <w:p w:rsidR="00E43D37" w:rsidRPr="000E54E4" w:rsidRDefault="00E43D37" w:rsidP="00E43D37">
      <w:pPr>
        <w:pStyle w:val="a4"/>
        <w:spacing w:before="0" w:after="0"/>
        <w:ind w:firstLine="709"/>
        <w:jc w:val="both"/>
        <w:rPr>
          <w:color w:val="000000"/>
          <w:sz w:val="28"/>
          <w:szCs w:val="28"/>
        </w:rPr>
      </w:pPr>
      <w:r>
        <w:rPr>
          <w:color w:val="000000"/>
          <w:sz w:val="28"/>
          <w:szCs w:val="28"/>
        </w:rPr>
        <w:t>А</w:t>
      </w:r>
      <w:r w:rsidRPr="000E54E4">
        <w:rPr>
          <w:color w:val="000000"/>
          <w:sz w:val="28"/>
          <w:szCs w:val="28"/>
        </w:rPr>
        <w:t>дминистрацией района принимаются все необходимые меры, проводятся заседания комиссии по рассмотрению вопросов организации жилищного строительства, ведется работа с застройщиками - общий объем введенного в эксплуатацию жилья на территории Палехск</w:t>
      </w:r>
      <w:r>
        <w:rPr>
          <w:color w:val="000000"/>
          <w:sz w:val="28"/>
          <w:szCs w:val="28"/>
        </w:rPr>
        <w:t>ого муниципального района в 2015</w:t>
      </w:r>
      <w:r w:rsidRPr="000E54E4">
        <w:rPr>
          <w:color w:val="000000"/>
          <w:sz w:val="28"/>
          <w:szCs w:val="28"/>
        </w:rPr>
        <w:t xml:space="preserve">г. составил </w:t>
      </w:r>
      <w:r>
        <w:rPr>
          <w:color w:val="000000"/>
          <w:sz w:val="28"/>
          <w:szCs w:val="28"/>
        </w:rPr>
        <w:t>1883,68</w:t>
      </w:r>
      <w:r w:rsidRPr="000E54E4">
        <w:rPr>
          <w:color w:val="000000"/>
          <w:sz w:val="28"/>
          <w:szCs w:val="28"/>
        </w:rPr>
        <w:t xml:space="preserve"> </w:t>
      </w:r>
      <w:proofErr w:type="spellStart"/>
      <w:r w:rsidRPr="000E54E4">
        <w:rPr>
          <w:color w:val="000000"/>
          <w:sz w:val="28"/>
          <w:szCs w:val="28"/>
        </w:rPr>
        <w:t>кв.м</w:t>
      </w:r>
      <w:proofErr w:type="spellEnd"/>
      <w:r w:rsidRPr="000E54E4">
        <w:rPr>
          <w:color w:val="000000"/>
          <w:sz w:val="28"/>
          <w:szCs w:val="28"/>
        </w:rPr>
        <w:t xml:space="preserve">. </w:t>
      </w:r>
    </w:p>
    <w:p w:rsidR="00E43D37" w:rsidRPr="00A701D6" w:rsidRDefault="00E43D37" w:rsidP="00E43D37">
      <w:pPr>
        <w:ind w:firstLine="709"/>
        <w:contextualSpacing/>
        <w:jc w:val="both"/>
        <w:rPr>
          <w:color w:val="000000"/>
          <w:sz w:val="28"/>
          <w:szCs w:val="28"/>
        </w:rPr>
      </w:pPr>
      <w:r w:rsidRPr="00A701D6">
        <w:rPr>
          <w:color w:val="000000"/>
          <w:sz w:val="28"/>
          <w:szCs w:val="28"/>
        </w:rPr>
        <w:t>Нам необходимо содействовать развитию жилищного строительства, разрабатывать меры по его стимулированию, готовить земельные площадки.</w:t>
      </w:r>
    </w:p>
    <w:p w:rsidR="00E43D37" w:rsidRPr="00A701D6" w:rsidRDefault="00E43D37" w:rsidP="00E43D37">
      <w:pPr>
        <w:pStyle w:val="Pro-Gramma"/>
        <w:spacing w:line="240" w:lineRule="auto"/>
        <w:ind w:left="0" w:firstLine="709"/>
        <w:rPr>
          <w:rFonts w:ascii="Times New Roman" w:hAnsi="Times New Roman"/>
          <w:color w:val="000000"/>
          <w:sz w:val="28"/>
          <w:szCs w:val="28"/>
        </w:rPr>
      </w:pPr>
      <w:r w:rsidRPr="00A701D6">
        <w:rPr>
          <w:rFonts w:ascii="Times New Roman" w:hAnsi="Times New Roman"/>
          <w:color w:val="000000"/>
          <w:sz w:val="28"/>
          <w:szCs w:val="28"/>
        </w:rPr>
        <w:t xml:space="preserve">Эффективным механизмом решения жилищных проблем, в том числе и механизмом содействия жилищного </w:t>
      </w:r>
      <w:proofErr w:type="gramStart"/>
      <w:r w:rsidRPr="00A701D6">
        <w:rPr>
          <w:rFonts w:ascii="Times New Roman" w:hAnsi="Times New Roman"/>
          <w:color w:val="000000"/>
          <w:sz w:val="28"/>
          <w:szCs w:val="28"/>
        </w:rPr>
        <w:t>строительства</w:t>
      </w:r>
      <w:proofErr w:type="gramEnd"/>
      <w:r w:rsidRPr="00A701D6">
        <w:rPr>
          <w:rFonts w:ascii="Times New Roman" w:hAnsi="Times New Roman"/>
          <w:color w:val="000000"/>
          <w:sz w:val="28"/>
          <w:szCs w:val="28"/>
        </w:rPr>
        <w:t xml:space="preserve"> выступает реализация на территории района подпрограмм «Обеспечение жильем молодых семей» и  «Государственная поддержка граждан в сфере ипотечного жилищного кредитования» муниципальной программы </w:t>
      </w:r>
      <w:r w:rsidRPr="00A701D6">
        <w:rPr>
          <w:rFonts w:ascii="Times New Roman" w:hAnsi="Times New Roman"/>
          <w:bCs/>
          <w:color w:val="000000"/>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r w:rsidRPr="00A701D6">
        <w:rPr>
          <w:rFonts w:ascii="Times New Roman" w:hAnsi="Times New Roman"/>
          <w:color w:val="000000"/>
          <w:sz w:val="28"/>
          <w:szCs w:val="28"/>
        </w:rPr>
        <w:t xml:space="preserve"> Поддержка молодых семей при решении жилищной проблемы является основой стабильных условий жизни для этой наиболее активной части населения. В  2015 году в рамках реализации подпрограммы «Обеспечение жильем молодых семей» гражданам было выдано 5 свидетельств о праве на получение социальных выплат на приобретение жилья или строительство индивидуального жилого дома. По подпрограмме «Государственная поддержка граждан в сфере ипотечного жилищного кредитования»  выдано 6 свидетельств. В 2016 году работа по данным подпрограммам продолжается в рамках </w:t>
      </w:r>
      <w:r w:rsidRPr="00A701D6">
        <w:rPr>
          <w:rFonts w:ascii="Times New Roman" w:hAnsi="Times New Roman"/>
          <w:bCs/>
          <w:color w:val="000000"/>
          <w:sz w:val="28"/>
          <w:szCs w:val="28"/>
          <w:lang w:eastAsia="ar-SA"/>
        </w:rPr>
        <w:t>муниципальных программ,</w:t>
      </w:r>
      <w:r>
        <w:rPr>
          <w:rFonts w:ascii="Times New Roman" w:hAnsi="Times New Roman"/>
          <w:bCs/>
          <w:color w:val="000000"/>
          <w:sz w:val="28"/>
          <w:szCs w:val="28"/>
          <w:lang w:eastAsia="ar-SA"/>
        </w:rPr>
        <w:t xml:space="preserve">  разработанных в администрации района и  сельских поселениях</w:t>
      </w:r>
      <w:r w:rsidRPr="00A701D6">
        <w:rPr>
          <w:rFonts w:ascii="Times New Roman" w:hAnsi="Times New Roman"/>
          <w:bCs/>
          <w:color w:val="000000"/>
          <w:sz w:val="28"/>
          <w:szCs w:val="28"/>
          <w:lang w:eastAsia="ar-SA"/>
        </w:rPr>
        <w:t xml:space="preserve"> Палехского муниципального района.</w:t>
      </w:r>
    </w:p>
    <w:p w:rsidR="00E43D37" w:rsidRDefault="00E43D37" w:rsidP="00E43D37">
      <w:pPr>
        <w:rPr>
          <w:b/>
          <w:sz w:val="28"/>
          <w:szCs w:val="28"/>
          <w:u w:val="single"/>
        </w:rPr>
      </w:pPr>
    </w:p>
    <w:p w:rsidR="00E43D37" w:rsidRDefault="00E43D37" w:rsidP="00E43D37">
      <w:pPr>
        <w:rPr>
          <w:b/>
          <w:sz w:val="28"/>
          <w:szCs w:val="28"/>
          <w:u w:val="single"/>
        </w:rPr>
      </w:pPr>
      <w:r>
        <w:rPr>
          <w:b/>
          <w:sz w:val="28"/>
          <w:szCs w:val="28"/>
          <w:u w:val="single"/>
        </w:rPr>
        <w:t>ЖКХ</w:t>
      </w:r>
    </w:p>
    <w:p w:rsidR="00E43D37" w:rsidRPr="00BD473A" w:rsidRDefault="00E43D37" w:rsidP="00E43D37">
      <w:pPr>
        <w:pStyle w:val="a4"/>
        <w:spacing w:before="0" w:after="0"/>
        <w:ind w:firstLine="709"/>
        <w:jc w:val="both"/>
        <w:rPr>
          <w:color w:val="000000"/>
          <w:sz w:val="28"/>
          <w:szCs w:val="28"/>
        </w:rPr>
      </w:pPr>
      <w:r w:rsidRPr="00A27DE1">
        <w:rPr>
          <w:color w:val="000000"/>
          <w:sz w:val="28"/>
          <w:szCs w:val="28"/>
        </w:rPr>
        <w:t xml:space="preserve">Не могу не остановиться </w:t>
      </w:r>
      <w:r w:rsidRPr="00A701D6">
        <w:rPr>
          <w:color w:val="000000"/>
          <w:sz w:val="28"/>
          <w:szCs w:val="28"/>
        </w:rPr>
        <w:t>на, наверное</w:t>
      </w:r>
      <w:r w:rsidRPr="00A27DE1">
        <w:rPr>
          <w:color w:val="000000"/>
          <w:sz w:val="28"/>
          <w:szCs w:val="28"/>
        </w:rPr>
        <w:t xml:space="preserve">, самой болевой теме – ЖКХ. </w:t>
      </w:r>
      <w:r w:rsidRPr="00BD473A">
        <w:rPr>
          <w:color w:val="000000"/>
          <w:sz w:val="28"/>
        </w:rPr>
        <w:t xml:space="preserve">Несмотря на имеющиеся известные проблемы с содержанием жилищно-коммунального комплекса – изношенностью сетей, необходимостью проведения модернизации, оговорюсь, не без проблем, но в целом в районе все же обеспечиваются теплоснабжение, электроснабжение, газоснабжение, благодаря совместным усилиям администраций поселений, района и предприятий жилищно-коммунального и энергетического комплекса. Проводился </w:t>
      </w:r>
      <w:proofErr w:type="gramStart"/>
      <w:r w:rsidRPr="00BD473A">
        <w:rPr>
          <w:color w:val="000000"/>
          <w:sz w:val="28"/>
        </w:rPr>
        <w:t>контроль за</w:t>
      </w:r>
      <w:proofErr w:type="gramEnd"/>
      <w:r w:rsidRPr="00BD473A">
        <w:rPr>
          <w:color w:val="000000"/>
          <w:sz w:val="28"/>
        </w:rPr>
        <w:t xml:space="preserve"> ходом подготовки объектов энергетики к отопительному сезону. По результатам проверки «</w:t>
      </w:r>
      <w:proofErr w:type="spellStart"/>
      <w:r w:rsidRPr="00BD473A">
        <w:rPr>
          <w:color w:val="000000"/>
          <w:sz w:val="28"/>
        </w:rPr>
        <w:t>Ростехнадзора</w:t>
      </w:r>
      <w:proofErr w:type="spellEnd"/>
      <w:r w:rsidRPr="00BD473A">
        <w:rPr>
          <w:color w:val="000000"/>
          <w:sz w:val="28"/>
        </w:rPr>
        <w:t>» получен</w:t>
      </w:r>
      <w:r>
        <w:rPr>
          <w:color w:val="000000"/>
          <w:sz w:val="28"/>
        </w:rPr>
        <w:t>ы</w:t>
      </w:r>
      <w:r w:rsidRPr="00BD473A">
        <w:rPr>
          <w:color w:val="000000"/>
          <w:sz w:val="28"/>
        </w:rPr>
        <w:t xml:space="preserve"> акт</w:t>
      </w:r>
      <w:r>
        <w:rPr>
          <w:color w:val="000000"/>
          <w:sz w:val="28"/>
        </w:rPr>
        <w:t>ы</w:t>
      </w:r>
      <w:r w:rsidRPr="00BD473A">
        <w:rPr>
          <w:color w:val="000000"/>
          <w:sz w:val="28"/>
        </w:rPr>
        <w:t xml:space="preserve"> проверки</w:t>
      </w:r>
      <w:r>
        <w:rPr>
          <w:color w:val="000000"/>
          <w:sz w:val="28"/>
        </w:rPr>
        <w:t xml:space="preserve"> готовности муниципальных образований Палехского района</w:t>
      </w:r>
      <w:r w:rsidRPr="00BD473A">
        <w:rPr>
          <w:color w:val="000000"/>
          <w:sz w:val="28"/>
        </w:rPr>
        <w:t xml:space="preserve"> к отопительному сезону, который был начат в установленные законодательством сроки. Все теплоисточники были подготовлены к эксплуатации, а так же проведен большой объем работ по подготовке объектов ЖКХ, соцкультбыта, жилищного фонда к работе в осенне-зимний период.</w:t>
      </w:r>
      <w:r>
        <w:rPr>
          <w:sz w:val="28"/>
        </w:rPr>
        <w:t xml:space="preserve"> </w:t>
      </w:r>
      <w:r>
        <w:rPr>
          <w:color w:val="FF0000"/>
          <w:sz w:val="28"/>
        </w:rPr>
        <w:t xml:space="preserve"> </w:t>
      </w:r>
    </w:p>
    <w:p w:rsidR="00E43D37" w:rsidRDefault="00E43D37" w:rsidP="00E43D37">
      <w:pPr>
        <w:pStyle w:val="a4"/>
        <w:spacing w:before="0" w:after="0"/>
        <w:ind w:firstLine="709"/>
        <w:jc w:val="both"/>
        <w:rPr>
          <w:color w:val="000000"/>
          <w:sz w:val="28"/>
          <w:szCs w:val="28"/>
        </w:rPr>
      </w:pPr>
      <w:r w:rsidRPr="000E54E4">
        <w:rPr>
          <w:color w:val="000000"/>
          <w:sz w:val="28"/>
          <w:szCs w:val="28"/>
        </w:rPr>
        <w:t>Для обеспечения раскрытия организациями ЖКХ информа</w:t>
      </w:r>
      <w:r>
        <w:rPr>
          <w:color w:val="000000"/>
          <w:sz w:val="28"/>
          <w:szCs w:val="28"/>
        </w:rPr>
        <w:t>ции,  администрация района приняла</w:t>
      </w:r>
      <w:r w:rsidRPr="000E54E4">
        <w:rPr>
          <w:color w:val="000000"/>
          <w:sz w:val="28"/>
          <w:szCs w:val="28"/>
        </w:rPr>
        <w:t xml:space="preserve"> </w:t>
      </w:r>
      <w:r>
        <w:rPr>
          <w:color w:val="000000"/>
          <w:sz w:val="28"/>
          <w:szCs w:val="28"/>
        </w:rPr>
        <w:t>участие в занесении сведений</w:t>
      </w:r>
      <w:r w:rsidRPr="000E54E4">
        <w:rPr>
          <w:color w:val="000000"/>
          <w:sz w:val="28"/>
          <w:szCs w:val="28"/>
        </w:rPr>
        <w:t xml:space="preserve"> в </w:t>
      </w:r>
      <w:r>
        <w:rPr>
          <w:color w:val="000000"/>
          <w:sz w:val="28"/>
          <w:szCs w:val="28"/>
        </w:rPr>
        <w:t>Государственную информационную систему «Жилищно-коммунальное хозяйство</w:t>
      </w:r>
      <w:r w:rsidRPr="000E54E4">
        <w:rPr>
          <w:color w:val="000000"/>
          <w:sz w:val="28"/>
          <w:szCs w:val="28"/>
        </w:rPr>
        <w:t xml:space="preserve">». </w:t>
      </w:r>
    </w:p>
    <w:p w:rsidR="00E43D37" w:rsidRDefault="00E43D37" w:rsidP="00E43D37">
      <w:pPr>
        <w:pStyle w:val="a4"/>
        <w:spacing w:before="0" w:after="0"/>
        <w:jc w:val="both"/>
        <w:rPr>
          <w:color w:val="333333"/>
          <w:sz w:val="28"/>
          <w:szCs w:val="28"/>
          <w:shd w:val="clear" w:color="auto" w:fill="FFFFFF"/>
        </w:rPr>
      </w:pPr>
      <w:r>
        <w:rPr>
          <w:rFonts w:ascii="Arial" w:hAnsi="Arial" w:cs="Arial"/>
          <w:color w:val="333333"/>
          <w:shd w:val="clear" w:color="auto" w:fill="FFFFFF"/>
        </w:rPr>
        <w:t xml:space="preserve">           </w:t>
      </w:r>
      <w:r>
        <w:rPr>
          <w:color w:val="000000"/>
          <w:sz w:val="28"/>
          <w:szCs w:val="28"/>
          <w:shd w:val="clear" w:color="auto" w:fill="FFFFFF"/>
        </w:rPr>
        <w:t>В</w:t>
      </w:r>
      <w:r w:rsidRPr="00030416">
        <w:rPr>
          <w:color w:val="000000"/>
          <w:sz w:val="28"/>
          <w:szCs w:val="28"/>
          <w:shd w:val="clear" w:color="auto" w:fill="FFFFFF"/>
        </w:rPr>
        <w:t xml:space="preserve"> 2014 году была принята программа капитального ремонта многоквартирных домов. </w:t>
      </w:r>
      <w:r>
        <w:rPr>
          <w:color w:val="000000"/>
          <w:sz w:val="28"/>
          <w:szCs w:val="28"/>
          <w:shd w:val="clear" w:color="auto" w:fill="FFFFFF"/>
        </w:rPr>
        <w:t>В соответствии с Жилищным кодексом п</w:t>
      </w:r>
      <w:r w:rsidRPr="00030416">
        <w:rPr>
          <w:color w:val="000000"/>
          <w:sz w:val="28"/>
          <w:szCs w:val="28"/>
          <w:shd w:val="clear" w:color="auto" w:fill="FFFFFF"/>
        </w:rPr>
        <w:t>ервые взносы жители Палехского района начали оплачивать с 1 января 2015 года. Стоит отметить</w:t>
      </w:r>
      <w:r>
        <w:rPr>
          <w:color w:val="000000"/>
          <w:sz w:val="28"/>
          <w:szCs w:val="28"/>
          <w:shd w:val="clear" w:color="auto" w:fill="FFFFFF"/>
        </w:rPr>
        <w:t>,</w:t>
      </w:r>
      <w:r w:rsidRPr="00030416">
        <w:rPr>
          <w:color w:val="000000"/>
          <w:sz w:val="28"/>
          <w:szCs w:val="28"/>
          <w:shd w:val="clear" w:color="auto" w:fill="FFFFFF"/>
        </w:rPr>
        <w:t xml:space="preserve"> что собираемости платежей на капитальный ремонт по району</w:t>
      </w:r>
      <w:r>
        <w:rPr>
          <w:color w:val="FF0000"/>
          <w:sz w:val="28"/>
          <w:szCs w:val="28"/>
          <w:shd w:val="clear" w:color="auto" w:fill="FFFFFF"/>
        </w:rPr>
        <w:t xml:space="preserve"> </w:t>
      </w:r>
      <w:r w:rsidRPr="00D8448C">
        <w:rPr>
          <w:color w:val="000000"/>
          <w:sz w:val="28"/>
          <w:szCs w:val="28"/>
          <w:shd w:val="clear" w:color="auto" w:fill="FFFFFF"/>
        </w:rPr>
        <w:t>составила 55%</w:t>
      </w:r>
      <w:r w:rsidRPr="00030416">
        <w:rPr>
          <w:color w:val="000000"/>
          <w:sz w:val="28"/>
          <w:szCs w:val="28"/>
          <w:shd w:val="clear" w:color="auto" w:fill="FFFFFF"/>
        </w:rPr>
        <w:t xml:space="preserve"> .</w:t>
      </w:r>
      <w:r>
        <w:rPr>
          <w:color w:val="000000"/>
          <w:sz w:val="28"/>
          <w:szCs w:val="28"/>
          <w:shd w:val="clear" w:color="auto" w:fill="FFFFFF"/>
        </w:rPr>
        <w:t xml:space="preserve"> </w:t>
      </w:r>
      <w:r w:rsidRPr="009371F0">
        <w:rPr>
          <w:color w:val="111111"/>
          <w:sz w:val="28"/>
          <w:szCs w:val="28"/>
        </w:rPr>
        <w:t>Увеличить этот показатель возможно благодаря усиленной разъяснительной работе среди населения.</w:t>
      </w:r>
      <w:r w:rsidRPr="009371F0">
        <w:rPr>
          <w:color w:val="333333"/>
          <w:sz w:val="28"/>
          <w:szCs w:val="28"/>
          <w:shd w:val="clear" w:color="auto" w:fill="FFFFFF"/>
        </w:rPr>
        <w:t xml:space="preserve"> </w:t>
      </w:r>
    </w:p>
    <w:p w:rsidR="00E43D37" w:rsidRPr="00301F11" w:rsidRDefault="00E43D37" w:rsidP="00E43D37">
      <w:pPr>
        <w:pStyle w:val="a4"/>
        <w:spacing w:before="0" w:after="0"/>
        <w:jc w:val="both"/>
        <w:rPr>
          <w:color w:val="333333"/>
          <w:sz w:val="28"/>
          <w:szCs w:val="28"/>
          <w:shd w:val="clear" w:color="auto" w:fill="FFFFFF"/>
        </w:rPr>
      </w:pPr>
      <w:r>
        <w:rPr>
          <w:color w:val="333333"/>
          <w:sz w:val="28"/>
          <w:szCs w:val="28"/>
          <w:shd w:val="clear" w:color="auto" w:fill="FFFFFF"/>
        </w:rPr>
        <w:t xml:space="preserve">         </w:t>
      </w:r>
      <w:r w:rsidRPr="009371F0">
        <w:rPr>
          <w:color w:val="000000"/>
          <w:sz w:val="28"/>
          <w:szCs w:val="28"/>
          <w:shd w:val="clear" w:color="auto" w:fill="FFFFFF"/>
        </w:rPr>
        <w:t>По итогам 2015 году в соответствии с программой капремонта были проведены работы по капитальному ремонту фундамен</w:t>
      </w:r>
      <w:r>
        <w:rPr>
          <w:color w:val="000000"/>
          <w:sz w:val="28"/>
          <w:szCs w:val="28"/>
          <w:shd w:val="clear" w:color="auto" w:fill="FFFFFF"/>
        </w:rPr>
        <w:t>т</w:t>
      </w:r>
      <w:r w:rsidRPr="009371F0">
        <w:rPr>
          <w:color w:val="000000"/>
          <w:sz w:val="28"/>
          <w:szCs w:val="28"/>
          <w:shd w:val="clear" w:color="auto" w:fill="FFFFFF"/>
        </w:rPr>
        <w:t>ов двух многоквартирных домов</w:t>
      </w:r>
      <w:r>
        <w:rPr>
          <w:color w:val="000000"/>
          <w:sz w:val="28"/>
          <w:szCs w:val="28"/>
          <w:shd w:val="clear" w:color="auto" w:fill="FFFFFF"/>
        </w:rPr>
        <w:t xml:space="preserve"> </w:t>
      </w:r>
      <w:proofErr w:type="gramStart"/>
      <w:r>
        <w:rPr>
          <w:color w:val="000000"/>
          <w:sz w:val="28"/>
          <w:szCs w:val="28"/>
          <w:shd w:val="clear" w:color="auto" w:fill="FFFFFF"/>
        </w:rPr>
        <w:t>в</w:t>
      </w:r>
      <w:proofErr w:type="gramEnd"/>
      <w:r>
        <w:rPr>
          <w:color w:val="000000"/>
          <w:sz w:val="28"/>
          <w:szCs w:val="28"/>
          <w:shd w:val="clear" w:color="auto" w:fill="FFFFFF"/>
        </w:rPr>
        <w:t xml:space="preserve"> с. </w:t>
      </w:r>
      <w:proofErr w:type="spellStart"/>
      <w:r>
        <w:rPr>
          <w:color w:val="000000"/>
          <w:sz w:val="28"/>
          <w:szCs w:val="28"/>
          <w:shd w:val="clear" w:color="auto" w:fill="FFFFFF"/>
        </w:rPr>
        <w:t>Майдаково</w:t>
      </w:r>
      <w:proofErr w:type="spellEnd"/>
      <w:r w:rsidRPr="009371F0">
        <w:rPr>
          <w:color w:val="000000"/>
          <w:sz w:val="28"/>
          <w:szCs w:val="28"/>
          <w:shd w:val="clear" w:color="auto" w:fill="FFFFFF"/>
        </w:rPr>
        <w:t xml:space="preserve">. </w:t>
      </w:r>
      <w:r>
        <w:rPr>
          <w:color w:val="000000"/>
          <w:sz w:val="28"/>
          <w:szCs w:val="28"/>
          <w:shd w:val="clear" w:color="auto" w:fill="FFFFFF"/>
        </w:rPr>
        <w:t xml:space="preserve"> </w:t>
      </w:r>
      <w:r w:rsidRPr="009371F0">
        <w:rPr>
          <w:color w:val="000000"/>
          <w:sz w:val="28"/>
          <w:szCs w:val="28"/>
          <w:shd w:val="clear" w:color="auto" w:fill="FFFFFF"/>
        </w:rPr>
        <w:t>В текущем году п</w:t>
      </w:r>
      <w:r>
        <w:rPr>
          <w:color w:val="000000"/>
          <w:sz w:val="28"/>
          <w:szCs w:val="28"/>
          <w:shd w:val="clear" w:color="auto" w:fill="FFFFFF"/>
        </w:rPr>
        <w:t>ланируется отремонтировать 1 многоквартирный дом</w:t>
      </w:r>
      <w:r w:rsidRPr="009371F0">
        <w:rPr>
          <w:color w:val="000000"/>
          <w:sz w:val="28"/>
          <w:szCs w:val="28"/>
          <w:shd w:val="clear" w:color="auto" w:fill="FFFFFF"/>
        </w:rPr>
        <w:t xml:space="preserve">. </w:t>
      </w:r>
      <w:r>
        <w:rPr>
          <w:color w:val="000000"/>
          <w:sz w:val="28"/>
          <w:szCs w:val="28"/>
        </w:rPr>
        <w:t>Замечу, что</w:t>
      </w:r>
      <w:r w:rsidRPr="000E54E4">
        <w:rPr>
          <w:color w:val="000000"/>
          <w:sz w:val="28"/>
          <w:szCs w:val="28"/>
        </w:rPr>
        <w:t xml:space="preserve"> вопросы ЖКХ не являются полномочиями района,</w:t>
      </w:r>
      <w:r>
        <w:rPr>
          <w:color w:val="000000"/>
          <w:sz w:val="28"/>
          <w:szCs w:val="28"/>
        </w:rPr>
        <w:t xml:space="preserve"> но</w:t>
      </w:r>
      <w:r w:rsidRPr="000E54E4">
        <w:rPr>
          <w:color w:val="000000"/>
          <w:sz w:val="28"/>
          <w:szCs w:val="28"/>
        </w:rPr>
        <w:t xml:space="preserve"> они всегда </w:t>
      </w:r>
      <w:r>
        <w:rPr>
          <w:color w:val="000000"/>
          <w:sz w:val="28"/>
          <w:szCs w:val="28"/>
        </w:rPr>
        <w:t xml:space="preserve">находятся </w:t>
      </w:r>
      <w:r w:rsidRPr="000E54E4">
        <w:rPr>
          <w:color w:val="000000"/>
          <w:sz w:val="28"/>
          <w:szCs w:val="28"/>
        </w:rPr>
        <w:t>на контроле.</w:t>
      </w:r>
      <w:r w:rsidRPr="00510593">
        <w:rPr>
          <w:rFonts w:ascii="Arial" w:hAnsi="Arial" w:cs="Arial"/>
          <w:color w:val="111111"/>
          <w:sz w:val="23"/>
          <w:szCs w:val="23"/>
        </w:rPr>
        <w:t xml:space="preserve"> </w:t>
      </w:r>
    </w:p>
    <w:p w:rsidR="00E43D37" w:rsidRDefault="00E43D37" w:rsidP="00E43D37">
      <w:pPr>
        <w:rPr>
          <w:b/>
          <w:sz w:val="28"/>
          <w:szCs w:val="28"/>
          <w:u w:val="single"/>
        </w:rPr>
      </w:pPr>
    </w:p>
    <w:p w:rsidR="00E43D37" w:rsidRDefault="00E43D37" w:rsidP="00E43D37">
      <w:pPr>
        <w:rPr>
          <w:b/>
          <w:sz w:val="28"/>
          <w:szCs w:val="28"/>
          <w:u w:val="single"/>
        </w:rPr>
      </w:pPr>
      <w:r>
        <w:rPr>
          <w:b/>
          <w:sz w:val="28"/>
          <w:szCs w:val="28"/>
          <w:u w:val="single"/>
        </w:rPr>
        <w:t>Дороги и транспортное сообщение</w:t>
      </w:r>
    </w:p>
    <w:p w:rsidR="00E43D37" w:rsidRPr="000E54E4" w:rsidRDefault="00E43D37" w:rsidP="00E43D37">
      <w:pPr>
        <w:pStyle w:val="a4"/>
        <w:spacing w:before="0" w:after="0"/>
        <w:ind w:firstLine="709"/>
        <w:jc w:val="both"/>
        <w:rPr>
          <w:color w:val="000000"/>
          <w:sz w:val="28"/>
          <w:szCs w:val="28"/>
        </w:rPr>
      </w:pPr>
      <w:proofErr w:type="gramStart"/>
      <w:r w:rsidRPr="000E54E4">
        <w:rPr>
          <w:color w:val="000000"/>
          <w:sz w:val="28"/>
          <w:szCs w:val="28"/>
        </w:rPr>
        <w:t>Важное</w:t>
      </w:r>
      <w:r>
        <w:rPr>
          <w:color w:val="000000"/>
          <w:sz w:val="28"/>
          <w:szCs w:val="28"/>
        </w:rPr>
        <w:t xml:space="preserve">  </w:t>
      </w:r>
      <w:r w:rsidRPr="000E54E4">
        <w:rPr>
          <w:color w:val="000000"/>
          <w:sz w:val="28"/>
          <w:szCs w:val="28"/>
        </w:rPr>
        <w:t>значение</w:t>
      </w:r>
      <w:proofErr w:type="gramEnd"/>
      <w:r w:rsidRPr="000E54E4">
        <w:rPr>
          <w:color w:val="000000"/>
          <w:sz w:val="28"/>
          <w:szCs w:val="28"/>
        </w:rPr>
        <w:t xml:space="preserve"> для обеспечения жизнедеятельности имеют дороги и транспортное сообщение. Нет поселения, где о</w:t>
      </w:r>
      <w:r>
        <w:rPr>
          <w:color w:val="000000"/>
          <w:sz w:val="28"/>
          <w:szCs w:val="28"/>
        </w:rPr>
        <w:t>стро не стояла бы эта проблема.</w:t>
      </w:r>
    </w:p>
    <w:p w:rsidR="00E43D37" w:rsidRPr="000E54E4" w:rsidRDefault="00E43D37" w:rsidP="00E43D37">
      <w:pPr>
        <w:pStyle w:val="a4"/>
        <w:spacing w:before="0" w:after="0"/>
        <w:ind w:firstLine="709"/>
        <w:jc w:val="both"/>
        <w:rPr>
          <w:color w:val="000000"/>
          <w:sz w:val="28"/>
          <w:szCs w:val="28"/>
        </w:rPr>
      </w:pPr>
      <w:r w:rsidRPr="000E54E4">
        <w:rPr>
          <w:color w:val="000000"/>
          <w:sz w:val="28"/>
          <w:szCs w:val="28"/>
        </w:rPr>
        <w:t>Комиссией по обеспечению безопасности дорожного движения при администрации проводятся ежегодные весенн</w:t>
      </w:r>
      <w:r>
        <w:rPr>
          <w:color w:val="000000"/>
          <w:sz w:val="28"/>
          <w:szCs w:val="28"/>
        </w:rPr>
        <w:t>и</w:t>
      </w:r>
      <w:r w:rsidRPr="000E54E4">
        <w:rPr>
          <w:color w:val="000000"/>
          <w:sz w:val="28"/>
          <w:szCs w:val="28"/>
        </w:rPr>
        <w:t xml:space="preserve">е и </w:t>
      </w:r>
      <w:r>
        <w:rPr>
          <w:color w:val="000000"/>
          <w:sz w:val="28"/>
          <w:szCs w:val="28"/>
        </w:rPr>
        <w:t>осенни</w:t>
      </w:r>
      <w:r w:rsidRPr="000E54E4">
        <w:rPr>
          <w:color w:val="000000"/>
          <w:sz w:val="28"/>
          <w:szCs w:val="28"/>
        </w:rPr>
        <w:t>е обследования дорог общего пользования.</w:t>
      </w:r>
    </w:p>
    <w:p w:rsidR="00E43D37" w:rsidRPr="005D3146" w:rsidRDefault="00E43D37" w:rsidP="00E43D37">
      <w:pPr>
        <w:pStyle w:val="a4"/>
        <w:spacing w:before="0" w:after="0"/>
        <w:ind w:firstLine="709"/>
        <w:jc w:val="both"/>
        <w:rPr>
          <w:color w:val="000000"/>
          <w:sz w:val="28"/>
          <w:szCs w:val="28"/>
        </w:rPr>
      </w:pPr>
      <w:r>
        <w:rPr>
          <w:color w:val="000000"/>
          <w:sz w:val="28"/>
          <w:szCs w:val="28"/>
        </w:rPr>
        <w:lastRenderedPageBreak/>
        <w:t>За счет средств дорожного фонда Палехского муниципального района</w:t>
      </w:r>
      <w:r w:rsidRPr="00C46584">
        <w:rPr>
          <w:color w:val="000000"/>
          <w:sz w:val="28"/>
          <w:szCs w:val="28"/>
        </w:rPr>
        <w:t xml:space="preserve"> </w:t>
      </w:r>
      <w:r>
        <w:rPr>
          <w:color w:val="000000"/>
          <w:sz w:val="28"/>
          <w:szCs w:val="28"/>
        </w:rPr>
        <w:t>в 2015</w:t>
      </w:r>
      <w:r w:rsidRPr="00C46584">
        <w:rPr>
          <w:color w:val="000000"/>
          <w:sz w:val="28"/>
          <w:szCs w:val="28"/>
        </w:rPr>
        <w:t xml:space="preserve"> году </w:t>
      </w:r>
      <w:r>
        <w:rPr>
          <w:color w:val="000000"/>
          <w:sz w:val="28"/>
          <w:szCs w:val="28"/>
        </w:rPr>
        <w:t>проведены ремонты</w:t>
      </w:r>
      <w:r w:rsidRPr="00C46584">
        <w:rPr>
          <w:color w:val="000000"/>
          <w:sz w:val="28"/>
          <w:szCs w:val="28"/>
        </w:rPr>
        <w:t xml:space="preserve"> авто</w:t>
      </w:r>
      <w:r>
        <w:rPr>
          <w:color w:val="000000"/>
          <w:sz w:val="28"/>
          <w:szCs w:val="28"/>
        </w:rPr>
        <w:t>мобильных</w:t>
      </w:r>
      <w:r w:rsidRPr="00C46584">
        <w:rPr>
          <w:color w:val="000000"/>
          <w:sz w:val="28"/>
          <w:szCs w:val="28"/>
        </w:rPr>
        <w:t xml:space="preserve"> </w:t>
      </w:r>
      <w:r>
        <w:rPr>
          <w:color w:val="000000"/>
          <w:sz w:val="28"/>
          <w:szCs w:val="28"/>
        </w:rPr>
        <w:t xml:space="preserve">дорог «Подъезд к д. </w:t>
      </w:r>
      <w:proofErr w:type="spellStart"/>
      <w:r>
        <w:rPr>
          <w:color w:val="000000"/>
          <w:sz w:val="28"/>
          <w:szCs w:val="28"/>
        </w:rPr>
        <w:t>Костюхино</w:t>
      </w:r>
      <w:proofErr w:type="spellEnd"/>
      <w:r w:rsidRPr="00C46584">
        <w:rPr>
          <w:color w:val="000000"/>
          <w:sz w:val="28"/>
          <w:szCs w:val="28"/>
        </w:rPr>
        <w:t>»</w:t>
      </w:r>
      <w:r>
        <w:rPr>
          <w:color w:val="000000"/>
          <w:sz w:val="28"/>
          <w:szCs w:val="28"/>
        </w:rPr>
        <w:t xml:space="preserve">, «к д. </w:t>
      </w:r>
      <w:proofErr w:type="spellStart"/>
      <w:r>
        <w:rPr>
          <w:color w:val="000000"/>
          <w:sz w:val="28"/>
          <w:szCs w:val="28"/>
        </w:rPr>
        <w:t>Рудильницы</w:t>
      </w:r>
      <w:proofErr w:type="spellEnd"/>
      <w:r>
        <w:rPr>
          <w:color w:val="000000"/>
          <w:sz w:val="28"/>
          <w:szCs w:val="28"/>
        </w:rPr>
        <w:t xml:space="preserve">» и «к д. </w:t>
      </w:r>
      <w:proofErr w:type="spellStart"/>
      <w:r>
        <w:rPr>
          <w:color w:val="000000"/>
          <w:sz w:val="28"/>
          <w:szCs w:val="28"/>
        </w:rPr>
        <w:t>Малиново</w:t>
      </w:r>
      <w:proofErr w:type="spellEnd"/>
      <w:r>
        <w:rPr>
          <w:color w:val="000000"/>
          <w:sz w:val="28"/>
          <w:szCs w:val="28"/>
        </w:rPr>
        <w:t>»</w:t>
      </w:r>
      <w:r w:rsidRPr="005D3146">
        <w:rPr>
          <w:color w:val="000000"/>
          <w:sz w:val="28"/>
          <w:szCs w:val="28"/>
        </w:rPr>
        <w:t xml:space="preserve">  </w:t>
      </w:r>
      <w:r>
        <w:rPr>
          <w:color w:val="000000"/>
          <w:sz w:val="28"/>
          <w:szCs w:val="28"/>
        </w:rPr>
        <w:t>общей</w:t>
      </w:r>
      <w:r w:rsidRPr="00D8448C">
        <w:rPr>
          <w:color w:val="000000"/>
          <w:sz w:val="28"/>
          <w:szCs w:val="28"/>
        </w:rPr>
        <w:t xml:space="preserve"> протяженностью   1830 метров.</w:t>
      </w:r>
    </w:p>
    <w:p w:rsidR="00E43D37" w:rsidRPr="00316A9B" w:rsidRDefault="00E43D37" w:rsidP="00E43D37">
      <w:pPr>
        <w:ind w:firstLine="709"/>
        <w:jc w:val="both"/>
        <w:rPr>
          <w:color w:val="000000"/>
          <w:sz w:val="28"/>
          <w:szCs w:val="28"/>
        </w:rPr>
      </w:pPr>
      <w:r w:rsidRPr="00316A9B">
        <w:rPr>
          <w:color w:val="000000"/>
          <w:sz w:val="28"/>
          <w:szCs w:val="28"/>
        </w:rPr>
        <w:t xml:space="preserve">Благодаря субвенции, предоставленной из областного бюджета в 2015 году выполнены мероприятия по </w:t>
      </w:r>
      <w:r>
        <w:rPr>
          <w:color w:val="000000"/>
          <w:sz w:val="28"/>
          <w:szCs w:val="28"/>
        </w:rPr>
        <w:t>содержанию</w:t>
      </w:r>
      <w:r w:rsidRPr="00316A9B">
        <w:rPr>
          <w:color w:val="000000"/>
          <w:sz w:val="28"/>
          <w:szCs w:val="28"/>
        </w:rPr>
        <w:t xml:space="preserve"> </w:t>
      </w:r>
      <w:r>
        <w:rPr>
          <w:color w:val="000000"/>
          <w:sz w:val="28"/>
          <w:szCs w:val="28"/>
        </w:rPr>
        <w:t xml:space="preserve">двух </w:t>
      </w:r>
      <w:r w:rsidRPr="00316A9B">
        <w:rPr>
          <w:color w:val="000000"/>
          <w:sz w:val="28"/>
          <w:szCs w:val="28"/>
        </w:rPr>
        <w:t xml:space="preserve">сибиреязвенных скотомогильников на территории Палехского муниципального района (установлены аншлаги, отремонтированы ограждения, ворота, проведены работы по скашиванию травы) </w:t>
      </w:r>
      <w:proofErr w:type="gramStart"/>
      <w:r w:rsidRPr="00316A9B">
        <w:rPr>
          <w:color w:val="000000"/>
          <w:sz w:val="28"/>
          <w:szCs w:val="28"/>
        </w:rPr>
        <w:t>в</w:t>
      </w:r>
      <w:proofErr w:type="gramEnd"/>
      <w:r w:rsidRPr="00316A9B">
        <w:rPr>
          <w:color w:val="000000"/>
          <w:sz w:val="28"/>
          <w:szCs w:val="28"/>
        </w:rPr>
        <w:t xml:space="preserve"> с. </w:t>
      </w:r>
      <w:proofErr w:type="spellStart"/>
      <w:r w:rsidRPr="00316A9B">
        <w:rPr>
          <w:color w:val="000000"/>
          <w:sz w:val="28"/>
          <w:szCs w:val="28"/>
        </w:rPr>
        <w:t>Крутцы</w:t>
      </w:r>
      <w:proofErr w:type="spellEnd"/>
      <w:r w:rsidRPr="00316A9B">
        <w:rPr>
          <w:color w:val="000000"/>
          <w:sz w:val="28"/>
          <w:szCs w:val="28"/>
        </w:rPr>
        <w:t xml:space="preserve">,  и д. </w:t>
      </w:r>
      <w:proofErr w:type="spellStart"/>
      <w:r w:rsidRPr="00316A9B">
        <w:rPr>
          <w:color w:val="000000"/>
          <w:sz w:val="28"/>
          <w:szCs w:val="28"/>
        </w:rPr>
        <w:t>Углецы</w:t>
      </w:r>
      <w:proofErr w:type="spellEnd"/>
      <w:r w:rsidRPr="00316A9B">
        <w:rPr>
          <w:color w:val="000000"/>
          <w:sz w:val="28"/>
          <w:szCs w:val="28"/>
        </w:rPr>
        <w:t xml:space="preserve"> </w:t>
      </w:r>
      <w:proofErr w:type="gramStart"/>
      <w:r w:rsidRPr="00316A9B">
        <w:rPr>
          <w:color w:val="000000"/>
          <w:sz w:val="28"/>
          <w:szCs w:val="28"/>
        </w:rPr>
        <w:t>на</w:t>
      </w:r>
      <w:proofErr w:type="gramEnd"/>
      <w:r w:rsidRPr="00316A9B">
        <w:rPr>
          <w:color w:val="000000"/>
          <w:sz w:val="28"/>
          <w:szCs w:val="28"/>
        </w:rPr>
        <w:t xml:space="preserve"> общую сумму 72,8 тыс. руб.</w:t>
      </w:r>
    </w:p>
    <w:p w:rsidR="00E43D37" w:rsidRDefault="00E43D37" w:rsidP="00E43D37">
      <w:pPr>
        <w:rPr>
          <w:b/>
          <w:sz w:val="28"/>
          <w:szCs w:val="28"/>
          <w:u w:val="single"/>
        </w:rPr>
      </w:pPr>
    </w:p>
    <w:p w:rsidR="00E43D37" w:rsidRDefault="00E43D37" w:rsidP="00E43D37">
      <w:pPr>
        <w:rPr>
          <w:b/>
          <w:sz w:val="28"/>
          <w:szCs w:val="28"/>
          <w:u w:val="single"/>
        </w:rPr>
      </w:pPr>
      <w:r>
        <w:rPr>
          <w:b/>
          <w:sz w:val="28"/>
          <w:szCs w:val="28"/>
          <w:u w:val="single"/>
        </w:rPr>
        <w:t>Управление в сфере земельных и имущественных отношений</w:t>
      </w:r>
    </w:p>
    <w:p w:rsidR="00E43D37" w:rsidRPr="00195875" w:rsidRDefault="00E43D37" w:rsidP="00E43D37">
      <w:pPr>
        <w:ind w:firstLine="720"/>
        <w:jc w:val="both"/>
        <w:rPr>
          <w:sz w:val="28"/>
          <w:szCs w:val="28"/>
        </w:rPr>
      </w:pPr>
      <w:r>
        <w:rPr>
          <w:sz w:val="28"/>
          <w:szCs w:val="28"/>
        </w:rPr>
        <w:t xml:space="preserve">  </w:t>
      </w:r>
      <w:r w:rsidRPr="00E90855">
        <w:rPr>
          <w:sz w:val="28"/>
          <w:szCs w:val="28"/>
        </w:rPr>
        <w:t xml:space="preserve">Важным </w:t>
      </w:r>
      <w:r>
        <w:rPr>
          <w:sz w:val="28"/>
          <w:szCs w:val="28"/>
        </w:rPr>
        <w:t xml:space="preserve">направлением деятельности </w:t>
      </w:r>
      <w:r w:rsidRPr="00E90855">
        <w:rPr>
          <w:sz w:val="28"/>
          <w:szCs w:val="28"/>
        </w:rPr>
        <w:t xml:space="preserve">является </w:t>
      </w:r>
      <w:r w:rsidRPr="00195875">
        <w:rPr>
          <w:sz w:val="28"/>
          <w:szCs w:val="28"/>
        </w:rPr>
        <w:t xml:space="preserve">эффективное </w:t>
      </w:r>
      <w:r w:rsidRPr="00B87295">
        <w:rPr>
          <w:b/>
          <w:sz w:val="28"/>
          <w:szCs w:val="28"/>
        </w:rPr>
        <w:t>управление муниципальным имуществом</w:t>
      </w:r>
      <w:r w:rsidRPr="00195875">
        <w:rPr>
          <w:sz w:val="28"/>
          <w:szCs w:val="28"/>
        </w:rPr>
        <w:t xml:space="preserve">. </w:t>
      </w:r>
    </w:p>
    <w:p w:rsidR="00E43D37" w:rsidRPr="00E90855" w:rsidRDefault="00E43D37" w:rsidP="00E43D37">
      <w:pPr>
        <w:ind w:firstLine="709"/>
        <w:jc w:val="both"/>
        <w:rPr>
          <w:sz w:val="28"/>
          <w:szCs w:val="28"/>
        </w:rPr>
      </w:pPr>
      <w:r>
        <w:rPr>
          <w:sz w:val="28"/>
          <w:szCs w:val="28"/>
        </w:rPr>
        <w:t>По состоянию на 1 января  2016</w:t>
      </w:r>
      <w:r w:rsidRPr="00E90855">
        <w:rPr>
          <w:sz w:val="28"/>
          <w:szCs w:val="28"/>
        </w:rPr>
        <w:t xml:space="preserve"> года в </w:t>
      </w:r>
      <w:r w:rsidRPr="00195875">
        <w:rPr>
          <w:sz w:val="28"/>
          <w:szCs w:val="28"/>
        </w:rPr>
        <w:t>реестре имущества</w:t>
      </w:r>
      <w:r w:rsidRPr="00E90855">
        <w:rPr>
          <w:sz w:val="28"/>
          <w:szCs w:val="28"/>
        </w:rPr>
        <w:t>, находящегося в собственности Палехского м</w:t>
      </w:r>
      <w:r>
        <w:rPr>
          <w:sz w:val="28"/>
          <w:szCs w:val="28"/>
        </w:rPr>
        <w:t>униципального района значится 21 юридическое</w:t>
      </w:r>
      <w:r w:rsidRPr="00E90855">
        <w:rPr>
          <w:sz w:val="28"/>
          <w:szCs w:val="28"/>
        </w:rPr>
        <w:t xml:space="preserve"> лиц</w:t>
      </w:r>
      <w:r>
        <w:rPr>
          <w:sz w:val="28"/>
          <w:szCs w:val="28"/>
        </w:rPr>
        <w:t>о</w:t>
      </w:r>
      <w:r w:rsidRPr="00E90855">
        <w:rPr>
          <w:sz w:val="28"/>
          <w:szCs w:val="28"/>
        </w:rPr>
        <w:t>:</w:t>
      </w:r>
    </w:p>
    <w:p w:rsidR="00E43D37" w:rsidRPr="00E90855" w:rsidRDefault="00E43D37" w:rsidP="00E43D37">
      <w:pPr>
        <w:ind w:firstLine="709"/>
        <w:jc w:val="both"/>
        <w:rPr>
          <w:sz w:val="28"/>
          <w:szCs w:val="28"/>
        </w:rPr>
      </w:pPr>
      <w:r>
        <w:rPr>
          <w:sz w:val="28"/>
          <w:szCs w:val="28"/>
        </w:rPr>
        <w:t>Муниципальных учреждений – 18</w:t>
      </w:r>
      <w:r w:rsidRPr="00E90855">
        <w:rPr>
          <w:sz w:val="28"/>
          <w:szCs w:val="28"/>
        </w:rPr>
        <w:t>;</w:t>
      </w:r>
    </w:p>
    <w:p w:rsidR="00E43D37" w:rsidRPr="00E90855" w:rsidRDefault="00E43D37" w:rsidP="00E43D37">
      <w:pPr>
        <w:ind w:firstLine="709"/>
        <w:jc w:val="both"/>
        <w:rPr>
          <w:sz w:val="28"/>
          <w:szCs w:val="28"/>
        </w:rPr>
      </w:pPr>
      <w:r w:rsidRPr="00E90855">
        <w:rPr>
          <w:sz w:val="28"/>
          <w:szCs w:val="28"/>
        </w:rPr>
        <w:t>Муницип</w:t>
      </w:r>
      <w:r>
        <w:rPr>
          <w:sz w:val="28"/>
          <w:szCs w:val="28"/>
        </w:rPr>
        <w:t>альных унитарных предприятий – 3</w:t>
      </w:r>
      <w:r w:rsidRPr="00E90855">
        <w:rPr>
          <w:sz w:val="28"/>
          <w:szCs w:val="28"/>
        </w:rPr>
        <w:t>;</w:t>
      </w:r>
    </w:p>
    <w:p w:rsidR="00E43D37" w:rsidRPr="00E90855" w:rsidRDefault="00E43D37" w:rsidP="00E43D37">
      <w:pPr>
        <w:ind w:firstLine="709"/>
        <w:jc w:val="both"/>
        <w:rPr>
          <w:sz w:val="28"/>
          <w:szCs w:val="28"/>
        </w:rPr>
      </w:pPr>
      <w:r w:rsidRPr="00E90855">
        <w:rPr>
          <w:sz w:val="28"/>
          <w:szCs w:val="28"/>
        </w:rPr>
        <w:t>кроме этого иных юридических лиц, имеющих муниципальное имущество в безвозмез</w:t>
      </w:r>
      <w:r>
        <w:rPr>
          <w:sz w:val="28"/>
          <w:szCs w:val="28"/>
        </w:rPr>
        <w:t>дном пользовании и в аренде – 22</w:t>
      </w:r>
      <w:r w:rsidRPr="00E90855">
        <w:rPr>
          <w:sz w:val="28"/>
          <w:szCs w:val="28"/>
        </w:rPr>
        <w:t>.</w:t>
      </w:r>
    </w:p>
    <w:p w:rsidR="00E43D37" w:rsidRPr="00E90855" w:rsidRDefault="00E43D37" w:rsidP="00E43D37">
      <w:pPr>
        <w:ind w:firstLine="709"/>
        <w:jc w:val="both"/>
        <w:rPr>
          <w:sz w:val="28"/>
          <w:szCs w:val="28"/>
        </w:rPr>
      </w:pPr>
      <w:r w:rsidRPr="00E90855">
        <w:rPr>
          <w:sz w:val="28"/>
          <w:szCs w:val="28"/>
        </w:rPr>
        <w:t xml:space="preserve">Электронная база </w:t>
      </w:r>
      <w:r>
        <w:rPr>
          <w:sz w:val="28"/>
          <w:szCs w:val="28"/>
        </w:rPr>
        <w:t>данных содержит информацию о 123 объекте</w:t>
      </w:r>
      <w:r w:rsidRPr="00E90855">
        <w:rPr>
          <w:sz w:val="28"/>
          <w:szCs w:val="28"/>
        </w:rPr>
        <w:t xml:space="preserve"> недвижимости (</w:t>
      </w:r>
      <w:r>
        <w:rPr>
          <w:sz w:val="28"/>
          <w:szCs w:val="28"/>
        </w:rPr>
        <w:t>в оперативном управлении -35, хозяйственном ведении – 5), 83</w:t>
      </w:r>
      <w:r w:rsidRPr="00E90855">
        <w:rPr>
          <w:sz w:val="28"/>
          <w:szCs w:val="28"/>
        </w:rPr>
        <w:t xml:space="preserve"> объекты казны</w:t>
      </w:r>
      <w:r>
        <w:rPr>
          <w:sz w:val="28"/>
          <w:szCs w:val="28"/>
        </w:rPr>
        <w:t>,</w:t>
      </w:r>
      <w:r w:rsidRPr="00837624">
        <w:rPr>
          <w:sz w:val="28"/>
          <w:szCs w:val="28"/>
        </w:rPr>
        <w:t xml:space="preserve"> </w:t>
      </w:r>
      <w:r>
        <w:rPr>
          <w:sz w:val="28"/>
          <w:szCs w:val="28"/>
        </w:rPr>
        <w:t xml:space="preserve"> 37 -  земельных участков).  </w:t>
      </w:r>
      <w:r w:rsidRPr="00E90855">
        <w:rPr>
          <w:sz w:val="28"/>
          <w:szCs w:val="28"/>
        </w:rPr>
        <w:t xml:space="preserve"> </w:t>
      </w:r>
    </w:p>
    <w:p w:rsidR="00E43D37" w:rsidRDefault="00E43D37" w:rsidP="00E43D37">
      <w:pPr>
        <w:ind w:firstLine="720"/>
        <w:jc w:val="both"/>
        <w:rPr>
          <w:sz w:val="28"/>
          <w:szCs w:val="28"/>
        </w:rPr>
      </w:pPr>
      <w:r>
        <w:rPr>
          <w:sz w:val="28"/>
          <w:szCs w:val="28"/>
        </w:rPr>
        <w:t>В  течение 2015 года велась работа по приватизации муниципального имущества в соответствии с принятой Программой приватизации имущества, находящегося в муниципальной собственности Палехского муниципального района, на 2015 год.</w:t>
      </w:r>
    </w:p>
    <w:p w:rsidR="00E43D37" w:rsidRDefault="00E43D37" w:rsidP="00E43D37">
      <w:pPr>
        <w:ind w:firstLine="709"/>
        <w:jc w:val="both"/>
        <w:rPr>
          <w:sz w:val="28"/>
          <w:szCs w:val="28"/>
        </w:rPr>
      </w:pPr>
      <w:r>
        <w:rPr>
          <w:sz w:val="28"/>
          <w:szCs w:val="28"/>
        </w:rPr>
        <w:t xml:space="preserve">  В течение года были подготовлены документы для проведения аукциона  на один объект, который включен в программу приватизации и </w:t>
      </w:r>
      <w:proofErr w:type="gramStart"/>
      <w:r>
        <w:rPr>
          <w:sz w:val="28"/>
          <w:szCs w:val="28"/>
        </w:rPr>
        <w:t>в последствии</w:t>
      </w:r>
      <w:proofErr w:type="gramEnd"/>
      <w:r>
        <w:rPr>
          <w:sz w:val="28"/>
          <w:szCs w:val="28"/>
        </w:rPr>
        <w:t xml:space="preserve"> продан, это ФАП д. </w:t>
      </w:r>
      <w:proofErr w:type="spellStart"/>
      <w:r>
        <w:rPr>
          <w:sz w:val="28"/>
          <w:szCs w:val="28"/>
        </w:rPr>
        <w:t>Иваньково</w:t>
      </w:r>
      <w:proofErr w:type="spellEnd"/>
      <w:r>
        <w:rPr>
          <w:sz w:val="28"/>
          <w:szCs w:val="28"/>
        </w:rPr>
        <w:t>, д.4 с земельным участком.</w:t>
      </w:r>
    </w:p>
    <w:p w:rsidR="00E43D37" w:rsidRDefault="00E43D37" w:rsidP="00E43D37">
      <w:pPr>
        <w:ind w:firstLine="709"/>
        <w:jc w:val="both"/>
        <w:rPr>
          <w:sz w:val="28"/>
          <w:szCs w:val="28"/>
        </w:rPr>
      </w:pPr>
      <w:r>
        <w:rPr>
          <w:sz w:val="28"/>
          <w:szCs w:val="28"/>
        </w:rPr>
        <w:t xml:space="preserve"> Всего за 2015 год было продано имущества  на сумму 82000 (восемьдесят две тысячи) рублей.   Проводилась работа по подготовке технической документации и регистрации прав на объекты недвижимости</w:t>
      </w:r>
      <w:r w:rsidRPr="004D0372">
        <w:rPr>
          <w:sz w:val="28"/>
          <w:szCs w:val="28"/>
        </w:rPr>
        <w:t xml:space="preserve"> </w:t>
      </w:r>
      <w:r>
        <w:rPr>
          <w:sz w:val="28"/>
          <w:szCs w:val="28"/>
        </w:rPr>
        <w:t>и земельные участки, которые находятся в реестре муниципального имущества Палехского муниципального района.</w:t>
      </w:r>
    </w:p>
    <w:p w:rsidR="00E43D37" w:rsidRDefault="00E43D37" w:rsidP="00E43D37">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E43D37" w:rsidRPr="00443DDD" w:rsidTr="00FA3B5F">
        <w:tc>
          <w:tcPr>
            <w:tcW w:w="4644" w:type="dxa"/>
            <w:shd w:val="clear" w:color="auto" w:fill="auto"/>
          </w:tcPr>
          <w:p w:rsidR="00E43D37" w:rsidRPr="00443DDD" w:rsidRDefault="00E43D37" w:rsidP="00FA3B5F">
            <w:pPr>
              <w:jc w:val="both"/>
              <w:rPr>
                <w:sz w:val="28"/>
                <w:szCs w:val="28"/>
              </w:rPr>
            </w:pPr>
            <w:r>
              <w:rPr>
                <w:sz w:val="28"/>
                <w:szCs w:val="28"/>
              </w:rPr>
              <w:t>Зарегистрировано в 2014</w:t>
            </w:r>
            <w:r w:rsidRPr="00443DDD">
              <w:rPr>
                <w:sz w:val="28"/>
                <w:szCs w:val="28"/>
              </w:rPr>
              <w:t>году, ед.(%)</w:t>
            </w:r>
          </w:p>
        </w:tc>
        <w:tc>
          <w:tcPr>
            <w:tcW w:w="4536" w:type="dxa"/>
            <w:shd w:val="clear" w:color="auto" w:fill="auto"/>
          </w:tcPr>
          <w:p w:rsidR="00E43D37" w:rsidRPr="00443DDD" w:rsidRDefault="00E43D37" w:rsidP="00FA3B5F">
            <w:pPr>
              <w:jc w:val="both"/>
              <w:rPr>
                <w:sz w:val="28"/>
                <w:szCs w:val="28"/>
              </w:rPr>
            </w:pPr>
            <w:r>
              <w:rPr>
                <w:sz w:val="28"/>
                <w:szCs w:val="28"/>
              </w:rPr>
              <w:t>Зарегистрировано в 2015</w:t>
            </w:r>
            <w:r w:rsidRPr="00443DDD">
              <w:rPr>
                <w:sz w:val="28"/>
                <w:szCs w:val="28"/>
              </w:rPr>
              <w:t>году, ед.(%)</w:t>
            </w:r>
          </w:p>
        </w:tc>
      </w:tr>
      <w:tr w:rsidR="00E43D37" w:rsidRPr="00443DDD" w:rsidTr="00FA3B5F">
        <w:tc>
          <w:tcPr>
            <w:tcW w:w="4644" w:type="dxa"/>
            <w:shd w:val="clear" w:color="auto" w:fill="auto"/>
          </w:tcPr>
          <w:p w:rsidR="00E43D37" w:rsidRPr="00443DDD" w:rsidRDefault="00E43D37" w:rsidP="00FA3B5F">
            <w:pPr>
              <w:jc w:val="center"/>
              <w:rPr>
                <w:sz w:val="28"/>
                <w:szCs w:val="28"/>
              </w:rPr>
            </w:pPr>
            <w:r>
              <w:rPr>
                <w:sz w:val="28"/>
                <w:szCs w:val="28"/>
              </w:rPr>
              <w:t>126(93</w:t>
            </w:r>
            <w:r w:rsidRPr="00443DDD">
              <w:rPr>
                <w:sz w:val="28"/>
                <w:szCs w:val="28"/>
              </w:rPr>
              <w:t>)</w:t>
            </w:r>
            <w:r>
              <w:rPr>
                <w:sz w:val="28"/>
                <w:szCs w:val="28"/>
              </w:rPr>
              <w:t>*</w:t>
            </w:r>
          </w:p>
        </w:tc>
        <w:tc>
          <w:tcPr>
            <w:tcW w:w="4536" w:type="dxa"/>
            <w:shd w:val="clear" w:color="auto" w:fill="auto"/>
          </w:tcPr>
          <w:p w:rsidR="00E43D37" w:rsidRPr="00443DDD" w:rsidRDefault="00E43D37" w:rsidP="00FA3B5F">
            <w:pPr>
              <w:jc w:val="center"/>
              <w:rPr>
                <w:sz w:val="28"/>
                <w:szCs w:val="28"/>
              </w:rPr>
            </w:pPr>
            <w:r>
              <w:rPr>
                <w:sz w:val="28"/>
                <w:szCs w:val="28"/>
              </w:rPr>
              <w:t>160(96</w:t>
            </w:r>
            <w:r w:rsidRPr="00443DDD">
              <w:rPr>
                <w:sz w:val="28"/>
                <w:szCs w:val="28"/>
              </w:rPr>
              <w:t>)</w:t>
            </w:r>
            <w:r>
              <w:rPr>
                <w:sz w:val="28"/>
                <w:szCs w:val="28"/>
              </w:rPr>
              <w:t>*</w:t>
            </w:r>
          </w:p>
        </w:tc>
      </w:tr>
    </w:tbl>
    <w:p w:rsidR="00E43D37" w:rsidRDefault="00E43D37" w:rsidP="00E43D37">
      <w:pPr>
        <w:ind w:firstLine="709"/>
        <w:jc w:val="both"/>
        <w:rPr>
          <w:sz w:val="28"/>
          <w:szCs w:val="28"/>
        </w:rPr>
      </w:pPr>
      <w:r>
        <w:rPr>
          <w:sz w:val="28"/>
          <w:szCs w:val="28"/>
        </w:rPr>
        <w:t>*</w:t>
      </w:r>
      <w:r w:rsidRPr="00A35ACD">
        <w:rPr>
          <w:sz w:val="28"/>
          <w:szCs w:val="28"/>
        </w:rPr>
        <w:t xml:space="preserve"> </w:t>
      </w:r>
      <w:r>
        <w:rPr>
          <w:sz w:val="28"/>
          <w:szCs w:val="28"/>
        </w:rPr>
        <w:t>включая земельные участки под объектами недвижимости</w:t>
      </w:r>
    </w:p>
    <w:p w:rsidR="00E43D37" w:rsidRDefault="00E43D37" w:rsidP="00E43D37">
      <w:pPr>
        <w:jc w:val="both"/>
        <w:rPr>
          <w:sz w:val="28"/>
          <w:szCs w:val="28"/>
        </w:rPr>
      </w:pPr>
    </w:p>
    <w:p w:rsidR="00E43D37" w:rsidRDefault="00E43D37" w:rsidP="00E43D37">
      <w:pPr>
        <w:ind w:firstLine="709"/>
        <w:jc w:val="both"/>
        <w:rPr>
          <w:sz w:val="28"/>
          <w:szCs w:val="28"/>
        </w:rPr>
      </w:pPr>
      <w:r>
        <w:rPr>
          <w:sz w:val="28"/>
          <w:szCs w:val="28"/>
        </w:rPr>
        <w:t xml:space="preserve"> </w:t>
      </w:r>
      <w:proofErr w:type="gramStart"/>
      <w:r>
        <w:rPr>
          <w:sz w:val="28"/>
          <w:szCs w:val="28"/>
        </w:rPr>
        <w:t xml:space="preserve">В течение всего года оказывалась консультативная помощь городскому  и  сельским поселениям по вопросу регистрации прав на объекты недвижимости и земельные участки, находящиеся в собственности поселений. </w:t>
      </w:r>
      <w:proofErr w:type="gramEnd"/>
    </w:p>
    <w:p w:rsidR="00E43D37" w:rsidRDefault="00E43D37" w:rsidP="00E43D37">
      <w:pPr>
        <w:ind w:firstLine="709"/>
        <w:jc w:val="both"/>
        <w:rPr>
          <w:sz w:val="28"/>
          <w:szCs w:val="28"/>
        </w:rPr>
      </w:pPr>
      <w:r>
        <w:rPr>
          <w:sz w:val="28"/>
          <w:szCs w:val="28"/>
        </w:rPr>
        <w:t xml:space="preserve">С 1 марта 2015 года в связи с вступление в силу нового Земельного кодекса  с поселениями были заключены соглашения по выполнению технических функций (по подготовке документов в части распоряжения земельными </w:t>
      </w:r>
      <w:proofErr w:type="gramStart"/>
      <w:r>
        <w:rPr>
          <w:sz w:val="28"/>
          <w:szCs w:val="28"/>
        </w:rPr>
        <w:lastRenderedPageBreak/>
        <w:t>участками</w:t>
      </w:r>
      <w:proofErr w:type="gramEnd"/>
      <w:r>
        <w:rPr>
          <w:sz w:val="28"/>
          <w:szCs w:val="28"/>
        </w:rPr>
        <w:t xml:space="preserve"> находящимися в государственной собственности до разграничения на территории поселений где утверждены правила землепользования и застройки) </w:t>
      </w:r>
    </w:p>
    <w:p w:rsidR="00E43D37" w:rsidRDefault="00E43D37" w:rsidP="00E43D37">
      <w:pPr>
        <w:ind w:firstLine="709"/>
        <w:jc w:val="both"/>
        <w:rPr>
          <w:sz w:val="28"/>
          <w:szCs w:val="28"/>
        </w:rPr>
      </w:pPr>
      <w:r>
        <w:rPr>
          <w:sz w:val="28"/>
          <w:szCs w:val="28"/>
        </w:rPr>
        <w:t>Проводилась работа по  принятию  имущества в казну района:</w:t>
      </w:r>
    </w:p>
    <w:p w:rsidR="00E43D37" w:rsidRDefault="00E43D37" w:rsidP="00E43D37">
      <w:pPr>
        <w:ind w:firstLine="709"/>
        <w:jc w:val="both"/>
        <w:rPr>
          <w:sz w:val="28"/>
          <w:szCs w:val="28"/>
        </w:rPr>
      </w:pPr>
      <w:r>
        <w:rPr>
          <w:sz w:val="28"/>
          <w:szCs w:val="28"/>
        </w:rPr>
        <w:t>-  недвижимого имущества - 4 единицы. (</w:t>
      </w:r>
      <w:proofErr w:type="spellStart"/>
      <w:r>
        <w:rPr>
          <w:sz w:val="28"/>
          <w:szCs w:val="28"/>
        </w:rPr>
        <w:t>Майдаковское</w:t>
      </w:r>
      <w:proofErr w:type="spellEnd"/>
      <w:r>
        <w:rPr>
          <w:sz w:val="28"/>
          <w:szCs w:val="28"/>
        </w:rPr>
        <w:t xml:space="preserve"> отделение временного проживания, здание Палехских художественных мастерских, газопровод д. Раменье, д. Лужки) </w:t>
      </w:r>
    </w:p>
    <w:p w:rsidR="00E43D37" w:rsidRDefault="00E43D37" w:rsidP="00E43D37">
      <w:pPr>
        <w:ind w:firstLine="709"/>
        <w:jc w:val="both"/>
        <w:rPr>
          <w:sz w:val="28"/>
          <w:szCs w:val="28"/>
        </w:rPr>
      </w:pPr>
      <w:r>
        <w:rPr>
          <w:sz w:val="28"/>
          <w:szCs w:val="28"/>
        </w:rPr>
        <w:t xml:space="preserve"> </w:t>
      </w:r>
      <w:r w:rsidRPr="00B87295">
        <w:rPr>
          <w:b/>
          <w:sz w:val="28"/>
          <w:szCs w:val="28"/>
        </w:rPr>
        <w:t>В сфере земельных отношений</w:t>
      </w:r>
      <w:r>
        <w:rPr>
          <w:sz w:val="28"/>
          <w:szCs w:val="28"/>
        </w:rPr>
        <w:t xml:space="preserve"> проведена большая работа по реализации </w:t>
      </w:r>
      <w:r>
        <w:rPr>
          <w:color w:val="000000"/>
          <w:spacing w:val="-3"/>
          <w:sz w:val="28"/>
          <w:szCs w:val="28"/>
        </w:rPr>
        <w:t>Закона Ивановской области от 31.12.2002</w:t>
      </w:r>
      <w:r>
        <w:rPr>
          <w:sz w:val="28"/>
          <w:szCs w:val="28"/>
        </w:rPr>
        <w:t xml:space="preserve"> № 111-ОЗ «О бесплатном предоставлении земельных участков в собственность граждан Российской Федерации».</w:t>
      </w:r>
    </w:p>
    <w:p w:rsidR="00E43D37" w:rsidRDefault="00E43D37" w:rsidP="00E43D37">
      <w:pPr>
        <w:ind w:firstLine="720"/>
        <w:jc w:val="both"/>
        <w:rPr>
          <w:sz w:val="28"/>
          <w:szCs w:val="28"/>
        </w:rPr>
      </w:pPr>
      <w:r>
        <w:rPr>
          <w:sz w:val="28"/>
          <w:szCs w:val="28"/>
        </w:rPr>
        <w:t xml:space="preserve"> За 2015 год администрацией  Палехского муниципального района было сформировано 15 земельных участков с проведением в отношении их кадастровых работ и постановке их на государственный кадастровый учет.      Все участки были  предоставлены  в собственность семьям, родившим третьего и последующего ребенка,  для  индивидуального жилищного строительства,  расположенные в границах       п. Палех, средней площадью 1000 - 1200 </w:t>
      </w:r>
      <w:proofErr w:type="spellStart"/>
      <w:r>
        <w:rPr>
          <w:sz w:val="28"/>
          <w:szCs w:val="28"/>
        </w:rPr>
        <w:t>кв.м</w:t>
      </w:r>
      <w:proofErr w:type="spellEnd"/>
      <w:r>
        <w:rPr>
          <w:sz w:val="28"/>
          <w:szCs w:val="28"/>
        </w:rPr>
        <w:t>.  каждый  и с возможностью подсоединения к уже имеющимся объектам инженерной инфраструктуры.</w:t>
      </w:r>
    </w:p>
    <w:p w:rsidR="00E43D37" w:rsidRDefault="00E43D37" w:rsidP="00E43D37">
      <w:pPr>
        <w:ind w:firstLine="720"/>
        <w:jc w:val="both"/>
        <w:rPr>
          <w:sz w:val="28"/>
          <w:szCs w:val="28"/>
        </w:rPr>
      </w:pPr>
      <w:r>
        <w:rPr>
          <w:sz w:val="28"/>
          <w:szCs w:val="28"/>
        </w:rPr>
        <w:t xml:space="preserve">С 2011 года по настоящее время предоставлено 56 земельных участков из них 26 участков обеспечены линиями электропередач и дорогами, имеется возможность подключения к сетям </w:t>
      </w:r>
      <w:proofErr w:type="gramStart"/>
      <w:r>
        <w:rPr>
          <w:sz w:val="28"/>
          <w:szCs w:val="28"/>
        </w:rPr>
        <w:t>газо-водоснабжения</w:t>
      </w:r>
      <w:proofErr w:type="gramEnd"/>
      <w:r>
        <w:rPr>
          <w:sz w:val="28"/>
          <w:szCs w:val="28"/>
        </w:rPr>
        <w:t>.</w:t>
      </w:r>
    </w:p>
    <w:p w:rsidR="00E43D37" w:rsidRPr="0034210D" w:rsidRDefault="00E43D37" w:rsidP="00E43D37">
      <w:pPr>
        <w:ind w:firstLine="720"/>
        <w:jc w:val="both"/>
        <w:rPr>
          <w:sz w:val="28"/>
          <w:szCs w:val="28"/>
        </w:rPr>
      </w:pPr>
      <w:r w:rsidRPr="0034210D">
        <w:rPr>
          <w:sz w:val="28"/>
          <w:szCs w:val="28"/>
        </w:rPr>
        <w:t xml:space="preserve"> Регулярно проводится изъятие земельных участков из</w:t>
      </w:r>
      <w:r>
        <w:rPr>
          <w:sz w:val="28"/>
          <w:szCs w:val="28"/>
        </w:rPr>
        <w:t xml:space="preserve"> постоянного</w:t>
      </w:r>
      <w:r w:rsidRPr="0034210D">
        <w:rPr>
          <w:sz w:val="28"/>
          <w:szCs w:val="28"/>
        </w:rPr>
        <w:t xml:space="preserve"> бессрочного  пользования, аренды, расторжение </w:t>
      </w:r>
      <w:r>
        <w:rPr>
          <w:sz w:val="28"/>
          <w:szCs w:val="28"/>
        </w:rPr>
        <w:t>договоров аренды.  За 2015 год изъято из аренды - 106 участков, 3 участка -</w:t>
      </w:r>
      <w:r w:rsidRPr="0034210D">
        <w:rPr>
          <w:sz w:val="28"/>
          <w:szCs w:val="28"/>
        </w:rPr>
        <w:t xml:space="preserve"> из посто</w:t>
      </w:r>
      <w:r>
        <w:rPr>
          <w:sz w:val="28"/>
          <w:szCs w:val="28"/>
        </w:rPr>
        <w:t>янного бессрочного пользования</w:t>
      </w:r>
      <w:r w:rsidRPr="0034210D">
        <w:rPr>
          <w:sz w:val="28"/>
          <w:szCs w:val="28"/>
        </w:rPr>
        <w:t>.</w:t>
      </w:r>
      <w:r>
        <w:rPr>
          <w:sz w:val="28"/>
          <w:szCs w:val="28"/>
        </w:rPr>
        <w:t xml:space="preserve">  Выделено в аренду 65</w:t>
      </w:r>
      <w:r w:rsidRPr="0034210D">
        <w:rPr>
          <w:sz w:val="28"/>
          <w:szCs w:val="28"/>
        </w:rPr>
        <w:t xml:space="preserve"> уча</w:t>
      </w:r>
      <w:r>
        <w:rPr>
          <w:sz w:val="28"/>
          <w:szCs w:val="28"/>
        </w:rPr>
        <w:t>стков, предоставлено в постоянное бессрочное  пользование – 7 участков.</w:t>
      </w:r>
    </w:p>
    <w:p w:rsidR="00E43D37" w:rsidRDefault="00E43D37" w:rsidP="00E43D37">
      <w:pPr>
        <w:ind w:firstLine="720"/>
        <w:jc w:val="both"/>
        <w:rPr>
          <w:sz w:val="28"/>
          <w:szCs w:val="28"/>
        </w:rPr>
      </w:pPr>
      <w:r w:rsidRPr="0050296F">
        <w:rPr>
          <w:sz w:val="28"/>
          <w:szCs w:val="28"/>
        </w:rPr>
        <w:t xml:space="preserve">Постоянно ведется работа по действующим </w:t>
      </w:r>
      <w:r w:rsidRPr="00B87295">
        <w:rPr>
          <w:b/>
          <w:sz w:val="28"/>
          <w:szCs w:val="28"/>
        </w:rPr>
        <w:t>договорам аренды земли</w:t>
      </w:r>
      <w:r w:rsidRPr="0050296F">
        <w:rPr>
          <w:sz w:val="28"/>
          <w:szCs w:val="28"/>
        </w:rPr>
        <w:t>: ведутся карточки лицевых счетов, начисление арендной платы и пени, выставление счетов-фактур юридическим лицам, разноска уведомлений и квитанций, внесение информации в компьютерную программу, составление актов-сверок с арендаторами, составление ежемесячной отчетности.</w:t>
      </w:r>
    </w:p>
    <w:p w:rsidR="00E43D37" w:rsidRDefault="00E43D37" w:rsidP="00E43D37">
      <w:pPr>
        <w:pStyle w:val="20"/>
        <w:ind w:left="0" w:firstLine="709"/>
        <w:rPr>
          <w:b w:val="0"/>
          <w:sz w:val="28"/>
        </w:rPr>
      </w:pPr>
      <w:r>
        <w:rPr>
          <w:sz w:val="28"/>
        </w:rPr>
        <w:t xml:space="preserve">В течение года осуществлялся  </w:t>
      </w:r>
      <w:proofErr w:type="gramStart"/>
      <w:r>
        <w:rPr>
          <w:sz w:val="28"/>
        </w:rPr>
        <w:t>контроль за</w:t>
      </w:r>
      <w:proofErr w:type="gramEnd"/>
      <w:r>
        <w:rPr>
          <w:sz w:val="28"/>
        </w:rPr>
        <w:t xml:space="preserve"> поступлением арендной платы, своевременно проводилась претензионная работа с неплательщиками.</w:t>
      </w:r>
    </w:p>
    <w:p w:rsidR="00E43D37" w:rsidRDefault="00E43D37" w:rsidP="00E43D37">
      <w:pPr>
        <w:jc w:val="both"/>
        <w:rPr>
          <w:sz w:val="28"/>
          <w:szCs w:val="28"/>
        </w:rPr>
      </w:pPr>
      <w:r>
        <w:rPr>
          <w:sz w:val="28"/>
          <w:szCs w:val="28"/>
        </w:rPr>
        <w:t xml:space="preserve">           Количество заключенных договоров аренды земли в 2015 году составило 22287 договора, поступления от аренды земельных участков составило 1 748 649 рублей.</w:t>
      </w:r>
    </w:p>
    <w:p w:rsidR="00E43D37" w:rsidRDefault="00E43D37" w:rsidP="00E43D3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1701"/>
        <w:gridCol w:w="1808"/>
      </w:tblGrid>
      <w:tr w:rsidR="00E43D37" w:rsidRPr="00242EFF" w:rsidTr="00FA3B5F">
        <w:tc>
          <w:tcPr>
            <w:tcW w:w="4361" w:type="dxa"/>
            <w:shd w:val="clear" w:color="auto" w:fill="auto"/>
          </w:tcPr>
          <w:p w:rsidR="00E43D37" w:rsidRPr="00242EFF" w:rsidRDefault="00E43D37" w:rsidP="00FA3B5F">
            <w:pPr>
              <w:jc w:val="both"/>
              <w:rPr>
                <w:sz w:val="28"/>
                <w:szCs w:val="28"/>
              </w:rPr>
            </w:pPr>
          </w:p>
        </w:tc>
        <w:tc>
          <w:tcPr>
            <w:tcW w:w="1701" w:type="dxa"/>
            <w:shd w:val="clear" w:color="auto" w:fill="auto"/>
          </w:tcPr>
          <w:p w:rsidR="00E43D37" w:rsidRPr="00242EFF" w:rsidRDefault="00E43D37" w:rsidP="00FA3B5F">
            <w:pPr>
              <w:jc w:val="center"/>
              <w:rPr>
                <w:b/>
                <w:sz w:val="28"/>
                <w:szCs w:val="28"/>
              </w:rPr>
            </w:pPr>
            <w:r>
              <w:rPr>
                <w:b/>
                <w:sz w:val="28"/>
                <w:szCs w:val="28"/>
              </w:rPr>
              <w:t>2013</w:t>
            </w:r>
          </w:p>
        </w:tc>
        <w:tc>
          <w:tcPr>
            <w:tcW w:w="1701" w:type="dxa"/>
            <w:shd w:val="clear" w:color="auto" w:fill="auto"/>
          </w:tcPr>
          <w:p w:rsidR="00E43D37" w:rsidRPr="00242EFF" w:rsidRDefault="00E43D37" w:rsidP="00FA3B5F">
            <w:pPr>
              <w:jc w:val="center"/>
              <w:rPr>
                <w:b/>
                <w:sz w:val="28"/>
                <w:szCs w:val="28"/>
              </w:rPr>
            </w:pPr>
            <w:r>
              <w:rPr>
                <w:b/>
                <w:sz w:val="28"/>
                <w:szCs w:val="28"/>
              </w:rPr>
              <w:t>2014</w:t>
            </w:r>
          </w:p>
        </w:tc>
        <w:tc>
          <w:tcPr>
            <w:tcW w:w="1808" w:type="dxa"/>
            <w:shd w:val="clear" w:color="auto" w:fill="auto"/>
          </w:tcPr>
          <w:p w:rsidR="00E43D37" w:rsidRPr="00242EFF" w:rsidRDefault="00E43D37" w:rsidP="00FA3B5F">
            <w:pPr>
              <w:jc w:val="center"/>
              <w:rPr>
                <w:b/>
                <w:sz w:val="28"/>
                <w:szCs w:val="28"/>
              </w:rPr>
            </w:pPr>
            <w:r>
              <w:rPr>
                <w:b/>
                <w:sz w:val="28"/>
                <w:szCs w:val="28"/>
              </w:rPr>
              <w:t>2015</w:t>
            </w:r>
          </w:p>
        </w:tc>
      </w:tr>
      <w:tr w:rsidR="00E43D37" w:rsidRPr="00242EFF" w:rsidTr="00FA3B5F">
        <w:tc>
          <w:tcPr>
            <w:tcW w:w="4361" w:type="dxa"/>
            <w:shd w:val="clear" w:color="auto" w:fill="auto"/>
          </w:tcPr>
          <w:p w:rsidR="00E43D37" w:rsidRPr="00242EFF" w:rsidRDefault="00E43D37" w:rsidP="00FA3B5F">
            <w:pPr>
              <w:jc w:val="both"/>
              <w:rPr>
                <w:sz w:val="28"/>
                <w:szCs w:val="28"/>
              </w:rPr>
            </w:pPr>
            <w:r w:rsidRPr="00242EFF">
              <w:rPr>
                <w:sz w:val="28"/>
                <w:szCs w:val="28"/>
              </w:rPr>
              <w:t>Количество   арендаторов,</w:t>
            </w:r>
          </w:p>
          <w:p w:rsidR="00E43D37" w:rsidRPr="00242EFF" w:rsidRDefault="00E43D37" w:rsidP="00FA3B5F">
            <w:pPr>
              <w:jc w:val="both"/>
              <w:rPr>
                <w:sz w:val="28"/>
                <w:szCs w:val="28"/>
              </w:rPr>
            </w:pPr>
            <w:r w:rsidRPr="00242EFF">
              <w:rPr>
                <w:sz w:val="28"/>
                <w:szCs w:val="28"/>
              </w:rPr>
              <w:t xml:space="preserve">ед. </w:t>
            </w:r>
          </w:p>
        </w:tc>
        <w:tc>
          <w:tcPr>
            <w:tcW w:w="1701" w:type="dxa"/>
            <w:shd w:val="clear" w:color="auto" w:fill="auto"/>
          </w:tcPr>
          <w:p w:rsidR="00E43D37" w:rsidRPr="00242EFF" w:rsidRDefault="00E43D37" w:rsidP="00FA3B5F">
            <w:pPr>
              <w:jc w:val="center"/>
              <w:rPr>
                <w:sz w:val="28"/>
                <w:szCs w:val="28"/>
              </w:rPr>
            </w:pPr>
            <w:r w:rsidRPr="00242EFF">
              <w:rPr>
                <w:sz w:val="28"/>
                <w:szCs w:val="28"/>
              </w:rPr>
              <w:t>2</w:t>
            </w:r>
            <w:r>
              <w:rPr>
                <w:sz w:val="28"/>
                <w:szCs w:val="28"/>
              </w:rPr>
              <w:t>144</w:t>
            </w:r>
          </w:p>
        </w:tc>
        <w:tc>
          <w:tcPr>
            <w:tcW w:w="1701" w:type="dxa"/>
            <w:shd w:val="clear" w:color="auto" w:fill="auto"/>
          </w:tcPr>
          <w:p w:rsidR="00E43D37" w:rsidRPr="00242EFF" w:rsidRDefault="00E43D37" w:rsidP="00FA3B5F">
            <w:pPr>
              <w:jc w:val="center"/>
              <w:rPr>
                <w:sz w:val="28"/>
                <w:szCs w:val="28"/>
              </w:rPr>
            </w:pPr>
            <w:r w:rsidRPr="00242EFF">
              <w:rPr>
                <w:sz w:val="28"/>
                <w:szCs w:val="28"/>
              </w:rPr>
              <w:t>2</w:t>
            </w:r>
            <w:r>
              <w:rPr>
                <w:sz w:val="28"/>
                <w:szCs w:val="28"/>
              </w:rPr>
              <w:t>325</w:t>
            </w:r>
          </w:p>
        </w:tc>
        <w:tc>
          <w:tcPr>
            <w:tcW w:w="1808" w:type="dxa"/>
            <w:shd w:val="clear" w:color="auto" w:fill="auto"/>
          </w:tcPr>
          <w:p w:rsidR="00E43D37" w:rsidRPr="00242EFF" w:rsidRDefault="00E43D37" w:rsidP="00FA3B5F">
            <w:pPr>
              <w:jc w:val="center"/>
              <w:rPr>
                <w:sz w:val="28"/>
                <w:szCs w:val="28"/>
              </w:rPr>
            </w:pPr>
            <w:r>
              <w:rPr>
                <w:sz w:val="28"/>
                <w:szCs w:val="28"/>
              </w:rPr>
              <w:t>2287</w:t>
            </w:r>
          </w:p>
        </w:tc>
      </w:tr>
      <w:tr w:rsidR="00E43D37" w:rsidRPr="00242EFF" w:rsidTr="00FA3B5F">
        <w:tc>
          <w:tcPr>
            <w:tcW w:w="4361" w:type="dxa"/>
            <w:shd w:val="clear" w:color="auto" w:fill="auto"/>
          </w:tcPr>
          <w:p w:rsidR="00E43D37" w:rsidRPr="00242EFF" w:rsidRDefault="00E43D37" w:rsidP="00FA3B5F">
            <w:pPr>
              <w:jc w:val="both"/>
              <w:rPr>
                <w:sz w:val="28"/>
                <w:szCs w:val="28"/>
              </w:rPr>
            </w:pPr>
            <w:r w:rsidRPr="00242EFF">
              <w:rPr>
                <w:sz w:val="28"/>
                <w:szCs w:val="28"/>
              </w:rPr>
              <w:t>Начислено, руб.</w:t>
            </w:r>
          </w:p>
        </w:tc>
        <w:tc>
          <w:tcPr>
            <w:tcW w:w="1701" w:type="dxa"/>
            <w:shd w:val="clear" w:color="auto" w:fill="auto"/>
          </w:tcPr>
          <w:p w:rsidR="00E43D37" w:rsidRPr="00242EFF" w:rsidRDefault="00E43D37" w:rsidP="00FA3B5F">
            <w:pPr>
              <w:jc w:val="center"/>
              <w:rPr>
                <w:sz w:val="28"/>
                <w:szCs w:val="28"/>
              </w:rPr>
            </w:pPr>
            <w:r w:rsidRPr="00242EFF">
              <w:rPr>
                <w:sz w:val="28"/>
                <w:szCs w:val="28"/>
              </w:rPr>
              <w:t>2 </w:t>
            </w:r>
            <w:r>
              <w:rPr>
                <w:sz w:val="28"/>
                <w:szCs w:val="28"/>
              </w:rPr>
              <w:t>181671</w:t>
            </w:r>
          </w:p>
        </w:tc>
        <w:tc>
          <w:tcPr>
            <w:tcW w:w="1701" w:type="dxa"/>
            <w:shd w:val="clear" w:color="auto" w:fill="auto"/>
          </w:tcPr>
          <w:p w:rsidR="00E43D37" w:rsidRDefault="00E43D37" w:rsidP="00FA3B5F">
            <w:pPr>
              <w:jc w:val="center"/>
              <w:rPr>
                <w:sz w:val="28"/>
                <w:szCs w:val="28"/>
              </w:rPr>
            </w:pPr>
            <w:r>
              <w:rPr>
                <w:sz w:val="28"/>
                <w:szCs w:val="28"/>
              </w:rPr>
              <w:t>1 750 000</w:t>
            </w:r>
          </w:p>
          <w:p w:rsidR="00E43D37" w:rsidRPr="00242EFF" w:rsidRDefault="00E43D37" w:rsidP="00FA3B5F">
            <w:pPr>
              <w:jc w:val="center"/>
              <w:rPr>
                <w:sz w:val="28"/>
                <w:szCs w:val="28"/>
              </w:rPr>
            </w:pPr>
          </w:p>
        </w:tc>
        <w:tc>
          <w:tcPr>
            <w:tcW w:w="1808" w:type="dxa"/>
            <w:shd w:val="clear" w:color="auto" w:fill="auto"/>
          </w:tcPr>
          <w:p w:rsidR="00E43D37" w:rsidRPr="00242EFF" w:rsidRDefault="00E43D37" w:rsidP="00FA3B5F">
            <w:pPr>
              <w:jc w:val="center"/>
              <w:rPr>
                <w:sz w:val="28"/>
                <w:szCs w:val="28"/>
              </w:rPr>
            </w:pPr>
            <w:r>
              <w:rPr>
                <w:sz w:val="28"/>
                <w:szCs w:val="28"/>
              </w:rPr>
              <w:t>1 731 000</w:t>
            </w:r>
          </w:p>
        </w:tc>
      </w:tr>
      <w:tr w:rsidR="00E43D37" w:rsidRPr="00242EFF" w:rsidTr="00FA3B5F">
        <w:tc>
          <w:tcPr>
            <w:tcW w:w="4361" w:type="dxa"/>
            <w:shd w:val="clear" w:color="auto" w:fill="auto"/>
          </w:tcPr>
          <w:p w:rsidR="00E43D37" w:rsidRPr="00242EFF" w:rsidRDefault="00E43D37" w:rsidP="00FA3B5F">
            <w:pPr>
              <w:jc w:val="both"/>
              <w:rPr>
                <w:sz w:val="28"/>
                <w:szCs w:val="28"/>
              </w:rPr>
            </w:pPr>
            <w:r w:rsidRPr="00242EFF">
              <w:rPr>
                <w:sz w:val="28"/>
                <w:szCs w:val="28"/>
              </w:rPr>
              <w:t>Получено, руб.</w:t>
            </w:r>
          </w:p>
        </w:tc>
        <w:tc>
          <w:tcPr>
            <w:tcW w:w="1701" w:type="dxa"/>
            <w:shd w:val="clear" w:color="auto" w:fill="auto"/>
          </w:tcPr>
          <w:p w:rsidR="00E43D37" w:rsidRPr="00242EFF" w:rsidRDefault="00E43D37" w:rsidP="00FA3B5F">
            <w:pPr>
              <w:jc w:val="center"/>
              <w:rPr>
                <w:sz w:val="28"/>
                <w:szCs w:val="28"/>
              </w:rPr>
            </w:pPr>
            <w:r w:rsidRPr="00242EFF">
              <w:rPr>
                <w:sz w:val="28"/>
                <w:szCs w:val="28"/>
              </w:rPr>
              <w:t>2 </w:t>
            </w:r>
            <w:r>
              <w:rPr>
                <w:sz w:val="28"/>
                <w:szCs w:val="28"/>
              </w:rPr>
              <w:t>145598</w:t>
            </w:r>
          </w:p>
        </w:tc>
        <w:tc>
          <w:tcPr>
            <w:tcW w:w="1701" w:type="dxa"/>
            <w:shd w:val="clear" w:color="auto" w:fill="auto"/>
          </w:tcPr>
          <w:p w:rsidR="00E43D37" w:rsidRPr="00242EFF" w:rsidRDefault="00E43D37" w:rsidP="00FA3B5F">
            <w:pPr>
              <w:jc w:val="center"/>
              <w:rPr>
                <w:sz w:val="28"/>
                <w:szCs w:val="28"/>
              </w:rPr>
            </w:pPr>
            <w:r>
              <w:rPr>
                <w:sz w:val="28"/>
                <w:szCs w:val="28"/>
              </w:rPr>
              <w:t>1 621</w:t>
            </w:r>
            <w:r w:rsidRPr="00242EFF">
              <w:rPr>
                <w:sz w:val="28"/>
                <w:szCs w:val="28"/>
              </w:rPr>
              <w:t xml:space="preserve"> </w:t>
            </w:r>
            <w:r>
              <w:rPr>
                <w:sz w:val="28"/>
                <w:szCs w:val="28"/>
              </w:rPr>
              <w:t>494</w:t>
            </w:r>
          </w:p>
        </w:tc>
        <w:tc>
          <w:tcPr>
            <w:tcW w:w="1808" w:type="dxa"/>
            <w:shd w:val="clear" w:color="auto" w:fill="auto"/>
          </w:tcPr>
          <w:p w:rsidR="00E43D37" w:rsidRDefault="00E43D37" w:rsidP="00FA3B5F">
            <w:pPr>
              <w:jc w:val="center"/>
              <w:rPr>
                <w:sz w:val="28"/>
                <w:szCs w:val="28"/>
              </w:rPr>
            </w:pPr>
            <w:r>
              <w:rPr>
                <w:sz w:val="28"/>
                <w:szCs w:val="28"/>
              </w:rPr>
              <w:t>1 748 649</w:t>
            </w:r>
          </w:p>
          <w:p w:rsidR="00E43D37" w:rsidRPr="00242EFF" w:rsidRDefault="00E43D37" w:rsidP="00FA3B5F">
            <w:pPr>
              <w:jc w:val="center"/>
              <w:rPr>
                <w:sz w:val="28"/>
                <w:szCs w:val="28"/>
              </w:rPr>
            </w:pPr>
          </w:p>
        </w:tc>
      </w:tr>
    </w:tbl>
    <w:p w:rsidR="00E43D37" w:rsidRDefault="00E43D37" w:rsidP="00E43D37">
      <w:pPr>
        <w:jc w:val="both"/>
        <w:rPr>
          <w:sz w:val="28"/>
          <w:szCs w:val="28"/>
        </w:rPr>
      </w:pPr>
      <w:r>
        <w:rPr>
          <w:sz w:val="28"/>
          <w:szCs w:val="28"/>
        </w:rPr>
        <w:t xml:space="preserve">   </w:t>
      </w:r>
    </w:p>
    <w:p w:rsidR="00E43D37" w:rsidRDefault="00E43D37" w:rsidP="00E43D37">
      <w:pPr>
        <w:ind w:firstLine="720"/>
        <w:jc w:val="both"/>
        <w:rPr>
          <w:sz w:val="28"/>
          <w:szCs w:val="28"/>
        </w:rPr>
      </w:pPr>
      <w:r>
        <w:rPr>
          <w:sz w:val="28"/>
          <w:szCs w:val="28"/>
        </w:rPr>
        <w:t xml:space="preserve">Количество заключенных договоров в 2015 году уменьшилось  на 38 договоров   по сравнению с 2014 годом, это связано тем, что  в 2015 году расчет </w:t>
      </w:r>
      <w:r>
        <w:rPr>
          <w:sz w:val="28"/>
          <w:szCs w:val="28"/>
        </w:rPr>
        <w:lastRenderedPageBreak/>
        <w:t>арендной платы   производится от кадастровой стоимости  земельных участков, которая увеличилась в 53 раза по сравнению с предыдущим годом.</w:t>
      </w:r>
    </w:p>
    <w:p w:rsidR="00E43D37" w:rsidRDefault="00E43D37" w:rsidP="00E43D37">
      <w:pPr>
        <w:ind w:firstLine="720"/>
        <w:jc w:val="both"/>
        <w:rPr>
          <w:sz w:val="28"/>
          <w:szCs w:val="28"/>
        </w:rPr>
      </w:pPr>
      <w:r>
        <w:rPr>
          <w:sz w:val="28"/>
          <w:szCs w:val="28"/>
        </w:rPr>
        <w:t>В  2015 году были подготовлены пакеты документов и проданы 38</w:t>
      </w:r>
      <w:r>
        <w:rPr>
          <w:b/>
          <w:sz w:val="28"/>
          <w:szCs w:val="28"/>
        </w:rPr>
        <w:t xml:space="preserve"> </w:t>
      </w:r>
      <w:r>
        <w:rPr>
          <w:sz w:val="28"/>
          <w:szCs w:val="28"/>
        </w:rPr>
        <w:t>земельных участков под объектами недвижимости, физическим и юридическим лицам на сумму 191000 (сто девяносто одна тысяча) рублей.</w:t>
      </w:r>
    </w:p>
    <w:p w:rsidR="00E43D37" w:rsidRDefault="00E43D37" w:rsidP="00E43D37">
      <w:pPr>
        <w:ind w:firstLine="720"/>
        <w:jc w:val="both"/>
        <w:rPr>
          <w:sz w:val="28"/>
          <w:szCs w:val="28"/>
        </w:rPr>
      </w:pPr>
      <w:r>
        <w:rPr>
          <w:sz w:val="28"/>
          <w:szCs w:val="28"/>
        </w:rPr>
        <w:t xml:space="preserve">В течение года оказывалась консультативная помощь  сельским поселениям в реализации Федерального закона от 24.07.02г. № 101-ФЗ «Об обороте земель сельскохозяйственного назначения», так в  </w:t>
      </w:r>
      <w:proofErr w:type="spellStart"/>
      <w:r>
        <w:rPr>
          <w:sz w:val="28"/>
          <w:szCs w:val="28"/>
        </w:rPr>
        <w:t>Майдаковском</w:t>
      </w:r>
      <w:proofErr w:type="spellEnd"/>
      <w:r>
        <w:rPr>
          <w:sz w:val="28"/>
          <w:szCs w:val="28"/>
        </w:rPr>
        <w:t xml:space="preserve"> и Раменском сельских поселениях проводилась работа по выявлению невостребованных земельных долей сельскохозяйственного назначения, проведены общие собрания собственников для утверждения списков невостребованных долей.  </w:t>
      </w:r>
      <w:proofErr w:type="spellStart"/>
      <w:r>
        <w:rPr>
          <w:sz w:val="28"/>
          <w:szCs w:val="28"/>
        </w:rPr>
        <w:t>Майдаковским</w:t>
      </w:r>
      <w:proofErr w:type="spellEnd"/>
      <w:r>
        <w:rPr>
          <w:sz w:val="28"/>
          <w:szCs w:val="28"/>
        </w:rPr>
        <w:t xml:space="preserve"> сельским поселением подан иск  в суд о признании прав муниципальной собственности на 235 земельных долей общей площадью 1715 га, признано право  на 97   долей площадью 708,1 га и зарегистрировано-53 доли,</w:t>
      </w:r>
      <w:r w:rsidRPr="00A30D8C">
        <w:rPr>
          <w:sz w:val="28"/>
          <w:szCs w:val="28"/>
        </w:rPr>
        <w:t xml:space="preserve"> </w:t>
      </w:r>
      <w:r>
        <w:rPr>
          <w:sz w:val="28"/>
          <w:szCs w:val="28"/>
        </w:rPr>
        <w:t>площадью 386,9 га.</w:t>
      </w:r>
    </w:p>
    <w:p w:rsidR="00E43D37" w:rsidRDefault="00E43D37" w:rsidP="00E43D37">
      <w:pPr>
        <w:ind w:firstLine="720"/>
        <w:jc w:val="both"/>
        <w:rPr>
          <w:sz w:val="28"/>
          <w:szCs w:val="28"/>
        </w:rPr>
      </w:pPr>
      <w:r>
        <w:rPr>
          <w:sz w:val="28"/>
          <w:szCs w:val="28"/>
        </w:rPr>
        <w:t xml:space="preserve"> Раменским сельским поселением подан иск на 190 земельных долей общей площадью  1224 га, признано право судом на 87 долей площадью 574 га, зарегистрировано 64 долей  общей площадью 424,5га.</w:t>
      </w:r>
    </w:p>
    <w:p w:rsidR="00E43D37" w:rsidRPr="00B53DBD" w:rsidRDefault="00E43D37" w:rsidP="00E43D37">
      <w:pPr>
        <w:ind w:firstLine="720"/>
        <w:jc w:val="both"/>
        <w:rPr>
          <w:sz w:val="28"/>
          <w:szCs w:val="28"/>
        </w:rPr>
      </w:pPr>
      <w:r w:rsidRPr="00B53DBD">
        <w:rPr>
          <w:sz w:val="28"/>
          <w:szCs w:val="28"/>
        </w:rPr>
        <w:t>В целом работа по управлению имуществом налажена, однако</w:t>
      </w:r>
      <w:r>
        <w:rPr>
          <w:sz w:val="28"/>
          <w:szCs w:val="28"/>
        </w:rPr>
        <w:t xml:space="preserve"> необходимо </w:t>
      </w:r>
      <w:r w:rsidRPr="00B53DBD">
        <w:rPr>
          <w:sz w:val="28"/>
          <w:szCs w:val="28"/>
        </w:rPr>
        <w:t xml:space="preserve"> активизировать работу по вовлечению в оборот неиспользуемых земель сельскохозяйств</w:t>
      </w:r>
      <w:r>
        <w:rPr>
          <w:sz w:val="28"/>
          <w:szCs w:val="28"/>
        </w:rPr>
        <w:t xml:space="preserve">енного назначения и регистрации прав на  недвижимое имущество. </w:t>
      </w:r>
    </w:p>
    <w:p w:rsidR="00E43D37" w:rsidRPr="00961C9C" w:rsidRDefault="00E43D37" w:rsidP="00E43D37">
      <w:pPr>
        <w:ind w:firstLine="720"/>
        <w:jc w:val="both"/>
        <w:rPr>
          <w:sz w:val="28"/>
          <w:szCs w:val="28"/>
        </w:rPr>
      </w:pPr>
      <w:r>
        <w:rPr>
          <w:sz w:val="28"/>
          <w:szCs w:val="28"/>
        </w:rPr>
        <w:t xml:space="preserve">За 2015 год рассмотрено 985 входящих писем из них 517 заявлений от граждан по земельным вопросам, это предоставление в аренду земельных участков, прекращение права аренды, продление права аренды,  продажа и решение земельных споров.  </w:t>
      </w:r>
    </w:p>
    <w:p w:rsidR="00E43D37" w:rsidRDefault="00E43D37" w:rsidP="00E43D37">
      <w:pPr>
        <w:rPr>
          <w:b/>
          <w:sz w:val="28"/>
          <w:szCs w:val="28"/>
          <w:u w:val="single"/>
        </w:rPr>
      </w:pPr>
    </w:p>
    <w:p w:rsidR="00E43D37" w:rsidRDefault="00E43D37" w:rsidP="00E43D37">
      <w:pPr>
        <w:rPr>
          <w:b/>
          <w:sz w:val="28"/>
          <w:szCs w:val="28"/>
          <w:u w:val="single"/>
        </w:rPr>
      </w:pPr>
      <w:r>
        <w:rPr>
          <w:b/>
          <w:sz w:val="28"/>
          <w:szCs w:val="28"/>
          <w:u w:val="single"/>
        </w:rPr>
        <w:t>Образование</w:t>
      </w:r>
    </w:p>
    <w:p w:rsidR="00E43D37" w:rsidRPr="00950E6D" w:rsidRDefault="00E43D37" w:rsidP="00E43D37">
      <w:pPr>
        <w:pStyle w:val="210"/>
        <w:ind w:right="-142" w:firstLine="567"/>
        <w:jc w:val="both"/>
        <w:rPr>
          <w:b w:val="0"/>
          <w:sz w:val="28"/>
        </w:rPr>
      </w:pPr>
      <w:r w:rsidRPr="00E40060">
        <w:rPr>
          <w:b w:val="0"/>
          <w:sz w:val="28"/>
          <w:szCs w:val="28"/>
          <w:shd w:val="clear" w:color="auto" w:fill="FFFFFF"/>
        </w:rPr>
        <w:t xml:space="preserve">В Палехском районе 3 </w:t>
      </w:r>
      <w:proofErr w:type="gramStart"/>
      <w:r w:rsidRPr="00E40060">
        <w:rPr>
          <w:b w:val="0"/>
          <w:sz w:val="28"/>
          <w:szCs w:val="28"/>
          <w:shd w:val="clear" w:color="auto" w:fill="FFFFFF"/>
        </w:rPr>
        <w:t>средних</w:t>
      </w:r>
      <w:proofErr w:type="gramEnd"/>
      <w:r w:rsidRPr="00E40060">
        <w:rPr>
          <w:b w:val="0"/>
          <w:sz w:val="28"/>
          <w:szCs w:val="28"/>
          <w:shd w:val="clear" w:color="auto" w:fill="FFFFFF"/>
        </w:rPr>
        <w:t xml:space="preserve"> школы, 3 основных, 3 дошкольных образовательных учреждения и Центр внешкольной работы. </w:t>
      </w:r>
      <w:r w:rsidRPr="00950E6D">
        <w:rPr>
          <w:b w:val="0"/>
          <w:sz w:val="28"/>
        </w:rPr>
        <w:t>Проведена</w:t>
      </w:r>
      <w:r>
        <w:rPr>
          <w:b w:val="0"/>
          <w:sz w:val="28"/>
        </w:rPr>
        <w:t xml:space="preserve"> </w:t>
      </w:r>
      <w:r w:rsidRPr="00950E6D">
        <w:rPr>
          <w:b w:val="0"/>
          <w:sz w:val="28"/>
        </w:rPr>
        <w:t xml:space="preserve">реорганизация </w:t>
      </w:r>
      <w:proofErr w:type="spellStart"/>
      <w:r w:rsidRPr="00950E6D">
        <w:rPr>
          <w:b w:val="0"/>
          <w:sz w:val="28"/>
        </w:rPr>
        <w:t>Понькинской</w:t>
      </w:r>
      <w:proofErr w:type="spellEnd"/>
      <w:r w:rsidRPr="00950E6D">
        <w:rPr>
          <w:b w:val="0"/>
          <w:sz w:val="28"/>
        </w:rPr>
        <w:t xml:space="preserve"> основной школы и </w:t>
      </w:r>
      <w:proofErr w:type="spellStart"/>
      <w:r w:rsidRPr="00950E6D">
        <w:rPr>
          <w:b w:val="0"/>
          <w:sz w:val="28"/>
        </w:rPr>
        <w:t>Клетинской</w:t>
      </w:r>
      <w:proofErr w:type="spellEnd"/>
      <w:r w:rsidRPr="00950E6D">
        <w:rPr>
          <w:b w:val="0"/>
          <w:sz w:val="28"/>
        </w:rPr>
        <w:t xml:space="preserve"> начальной школы – детского сада путём слияния. </w:t>
      </w:r>
    </w:p>
    <w:p w:rsidR="00E43D37" w:rsidRPr="00C65268" w:rsidRDefault="00E43D37" w:rsidP="00E43D37">
      <w:pPr>
        <w:ind w:firstLine="709"/>
        <w:jc w:val="both"/>
        <w:rPr>
          <w:sz w:val="28"/>
          <w:szCs w:val="28"/>
        </w:rPr>
      </w:pPr>
      <w:r w:rsidRPr="00C65268">
        <w:rPr>
          <w:sz w:val="28"/>
          <w:szCs w:val="28"/>
          <w:shd w:val="clear" w:color="auto" w:fill="FFFFFF"/>
        </w:rPr>
        <w:t xml:space="preserve">Всего в школах района обучаются </w:t>
      </w:r>
      <w:r>
        <w:rPr>
          <w:sz w:val="28"/>
          <w:szCs w:val="28"/>
          <w:shd w:val="clear" w:color="auto" w:fill="FFFFFF"/>
        </w:rPr>
        <w:t>908</w:t>
      </w:r>
      <w:r w:rsidRPr="00C65268">
        <w:rPr>
          <w:sz w:val="28"/>
          <w:szCs w:val="28"/>
          <w:shd w:val="clear" w:color="auto" w:fill="FFFFFF"/>
        </w:rPr>
        <w:t xml:space="preserve"> человек, дошкольное образование получают </w:t>
      </w:r>
      <w:r>
        <w:rPr>
          <w:sz w:val="28"/>
          <w:szCs w:val="28"/>
          <w:shd w:val="clear" w:color="auto" w:fill="FFFFFF"/>
        </w:rPr>
        <w:t>371</w:t>
      </w:r>
      <w:r w:rsidRPr="00C65268">
        <w:rPr>
          <w:sz w:val="28"/>
          <w:szCs w:val="28"/>
          <w:shd w:val="clear" w:color="auto" w:fill="FFFFFF"/>
        </w:rPr>
        <w:t xml:space="preserve"> воспитанник.</w:t>
      </w:r>
    </w:p>
    <w:p w:rsidR="00E43D37" w:rsidRDefault="00E43D37" w:rsidP="00E43D37">
      <w:pPr>
        <w:ind w:firstLine="709"/>
        <w:jc w:val="both"/>
        <w:rPr>
          <w:bCs/>
          <w:color w:val="FF0000"/>
          <w:sz w:val="28"/>
          <w:szCs w:val="28"/>
        </w:rPr>
      </w:pPr>
      <w:r w:rsidRPr="00837BB3">
        <w:rPr>
          <w:sz w:val="28"/>
          <w:szCs w:val="28"/>
        </w:rPr>
        <w:t>Объем бюджетного финансирования в 201</w:t>
      </w:r>
      <w:r>
        <w:rPr>
          <w:sz w:val="28"/>
          <w:szCs w:val="28"/>
        </w:rPr>
        <w:t>5</w:t>
      </w:r>
      <w:r w:rsidRPr="00837BB3">
        <w:rPr>
          <w:sz w:val="28"/>
          <w:szCs w:val="28"/>
        </w:rPr>
        <w:t xml:space="preserve"> году составил более 1</w:t>
      </w:r>
      <w:r>
        <w:rPr>
          <w:sz w:val="28"/>
          <w:szCs w:val="28"/>
        </w:rPr>
        <w:t xml:space="preserve">03 </w:t>
      </w:r>
      <w:r w:rsidRPr="00837BB3">
        <w:rPr>
          <w:sz w:val="28"/>
          <w:szCs w:val="28"/>
        </w:rPr>
        <w:t>млн. рублей</w:t>
      </w:r>
      <w:r w:rsidRPr="00BC2074">
        <w:rPr>
          <w:color w:val="FF0000"/>
          <w:sz w:val="28"/>
          <w:szCs w:val="28"/>
        </w:rPr>
        <w:t xml:space="preserve"> </w:t>
      </w:r>
      <w:r w:rsidRPr="00837BB3">
        <w:rPr>
          <w:sz w:val="28"/>
          <w:szCs w:val="28"/>
        </w:rPr>
        <w:t>(201</w:t>
      </w:r>
      <w:r>
        <w:rPr>
          <w:sz w:val="28"/>
          <w:szCs w:val="28"/>
        </w:rPr>
        <w:t>4</w:t>
      </w:r>
      <w:r w:rsidRPr="00837BB3">
        <w:rPr>
          <w:sz w:val="28"/>
          <w:szCs w:val="28"/>
        </w:rPr>
        <w:t xml:space="preserve"> г. - </w:t>
      </w:r>
      <w:r>
        <w:rPr>
          <w:sz w:val="28"/>
          <w:szCs w:val="28"/>
        </w:rPr>
        <w:t>113</w:t>
      </w:r>
      <w:r w:rsidRPr="00837BB3">
        <w:rPr>
          <w:sz w:val="28"/>
          <w:szCs w:val="28"/>
        </w:rPr>
        <w:t xml:space="preserve"> млн. р.).</w:t>
      </w:r>
      <w:r w:rsidRPr="009F5433">
        <w:rPr>
          <w:bCs/>
          <w:color w:val="FF0000"/>
          <w:sz w:val="28"/>
          <w:szCs w:val="28"/>
        </w:rPr>
        <w:t xml:space="preserve"> </w:t>
      </w:r>
    </w:p>
    <w:p w:rsidR="00E43D37" w:rsidRDefault="00E43D37" w:rsidP="00E43D37">
      <w:pPr>
        <w:ind w:firstLine="709"/>
        <w:jc w:val="both"/>
        <w:rPr>
          <w:bCs/>
          <w:sz w:val="28"/>
          <w:szCs w:val="28"/>
        </w:rPr>
      </w:pPr>
      <w:r>
        <w:rPr>
          <w:bCs/>
          <w:sz w:val="28"/>
          <w:szCs w:val="28"/>
        </w:rPr>
        <w:t xml:space="preserve">В рамках реализации федерального проекта по созданию в общеобразовательных организациях, расположенных в сельской местности, условий для занятий физической культурой и спортом на сумму </w:t>
      </w:r>
      <w:r w:rsidRPr="003D1F8F">
        <w:rPr>
          <w:bCs/>
          <w:sz w:val="28"/>
          <w:szCs w:val="28"/>
        </w:rPr>
        <w:t xml:space="preserve">более </w:t>
      </w:r>
      <w:r>
        <w:rPr>
          <w:bCs/>
          <w:sz w:val="28"/>
          <w:szCs w:val="28"/>
        </w:rPr>
        <w:t>1 млн. 778</w:t>
      </w:r>
      <w:r w:rsidRPr="00D44A13">
        <w:rPr>
          <w:bCs/>
          <w:sz w:val="28"/>
          <w:szCs w:val="28"/>
        </w:rPr>
        <w:t xml:space="preserve"> тыс. рублей</w:t>
      </w:r>
      <w:r w:rsidRPr="00A029CF">
        <w:rPr>
          <w:bCs/>
          <w:color w:val="FF0000"/>
          <w:sz w:val="28"/>
          <w:szCs w:val="28"/>
        </w:rPr>
        <w:t xml:space="preserve"> </w:t>
      </w:r>
      <w:r>
        <w:rPr>
          <w:bCs/>
          <w:sz w:val="28"/>
          <w:szCs w:val="28"/>
        </w:rPr>
        <w:t>из федерального бюджета и бюджета Палехского муниципального района проведён капитальный ремонт спортивного зала</w:t>
      </w:r>
      <w:r w:rsidRPr="00B92B6A">
        <w:rPr>
          <w:bCs/>
          <w:sz w:val="28"/>
          <w:szCs w:val="28"/>
        </w:rPr>
        <w:t xml:space="preserve"> </w:t>
      </w:r>
      <w:proofErr w:type="spellStart"/>
      <w:r>
        <w:rPr>
          <w:bCs/>
          <w:sz w:val="28"/>
          <w:szCs w:val="28"/>
        </w:rPr>
        <w:t>Майдаковской</w:t>
      </w:r>
      <w:proofErr w:type="spellEnd"/>
      <w:r>
        <w:rPr>
          <w:bCs/>
          <w:sz w:val="28"/>
          <w:szCs w:val="28"/>
        </w:rPr>
        <w:t xml:space="preserve"> средней школы.</w:t>
      </w:r>
    </w:p>
    <w:p w:rsidR="00E43D37" w:rsidRPr="00AD4F4F" w:rsidRDefault="00E43D37" w:rsidP="00E43D37">
      <w:pPr>
        <w:ind w:right="-1" w:firstLine="567"/>
        <w:jc w:val="both"/>
        <w:rPr>
          <w:bCs/>
          <w:sz w:val="28"/>
          <w:szCs w:val="28"/>
        </w:rPr>
      </w:pPr>
      <w:r>
        <w:rPr>
          <w:bCs/>
          <w:sz w:val="28"/>
          <w:szCs w:val="28"/>
        </w:rPr>
        <w:t>В</w:t>
      </w:r>
      <w:r w:rsidRPr="00AD4F4F">
        <w:rPr>
          <w:bCs/>
          <w:sz w:val="28"/>
          <w:szCs w:val="28"/>
        </w:rPr>
        <w:t xml:space="preserve">о исполнение наказов избирателей проведён ремонт крыши Пеньковской </w:t>
      </w:r>
      <w:r>
        <w:rPr>
          <w:bCs/>
          <w:sz w:val="28"/>
          <w:szCs w:val="28"/>
        </w:rPr>
        <w:t>основной школы на средства областного бюджета</w:t>
      </w:r>
      <w:r w:rsidRPr="00AD4F4F">
        <w:rPr>
          <w:bCs/>
          <w:sz w:val="28"/>
          <w:szCs w:val="28"/>
        </w:rPr>
        <w:t xml:space="preserve"> </w:t>
      </w:r>
      <w:r>
        <w:rPr>
          <w:bCs/>
          <w:sz w:val="28"/>
          <w:szCs w:val="28"/>
        </w:rPr>
        <w:t xml:space="preserve">в размере </w:t>
      </w:r>
      <w:r w:rsidRPr="00AD4F4F">
        <w:rPr>
          <w:bCs/>
          <w:sz w:val="28"/>
          <w:szCs w:val="28"/>
        </w:rPr>
        <w:t>800 тыс. рублей</w:t>
      </w:r>
      <w:r>
        <w:rPr>
          <w:bCs/>
          <w:sz w:val="28"/>
          <w:szCs w:val="28"/>
        </w:rPr>
        <w:t xml:space="preserve"> и</w:t>
      </w:r>
      <w:r w:rsidRPr="00AD4F4F">
        <w:rPr>
          <w:bCs/>
          <w:sz w:val="28"/>
          <w:szCs w:val="28"/>
        </w:rPr>
        <w:t xml:space="preserve"> бюджета Палехского муниципального района</w:t>
      </w:r>
      <w:r>
        <w:rPr>
          <w:bCs/>
          <w:sz w:val="28"/>
          <w:szCs w:val="28"/>
        </w:rPr>
        <w:t xml:space="preserve"> -</w:t>
      </w:r>
      <w:r w:rsidRPr="00AD4F4F">
        <w:rPr>
          <w:bCs/>
          <w:sz w:val="28"/>
          <w:szCs w:val="28"/>
        </w:rPr>
        <w:t xml:space="preserve"> 200 тыс. рублей. </w:t>
      </w:r>
    </w:p>
    <w:p w:rsidR="00E43D37" w:rsidRPr="00515C7B" w:rsidRDefault="00E43D37" w:rsidP="00E43D37">
      <w:pPr>
        <w:pStyle w:val="a6"/>
        <w:spacing w:after="0" w:line="240" w:lineRule="auto"/>
        <w:ind w:firstLine="709"/>
        <w:jc w:val="both"/>
        <w:rPr>
          <w:rFonts w:ascii="Times New Roman" w:hAnsi="Times New Roman" w:cs="Times New Roman"/>
          <w:sz w:val="28"/>
          <w:szCs w:val="28"/>
          <w:lang w:val="ru-RU"/>
        </w:rPr>
      </w:pPr>
      <w:r w:rsidRPr="00515C7B">
        <w:rPr>
          <w:rFonts w:ascii="Times New Roman" w:hAnsi="Times New Roman" w:cs="Times New Roman"/>
          <w:sz w:val="28"/>
          <w:szCs w:val="28"/>
          <w:lang w:val="ru-RU"/>
        </w:rPr>
        <w:t xml:space="preserve">Администрация района проводит работу  по повышению престижа профессии педагога. </w:t>
      </w:r>
      <w:proofErr w:type="gramStart"/>
      <w:r w:rsidRPr="00515C7B">
        <w:rPr>
          <w:rFonts w:ascii="Times New Roman" w:hAnsi="Times New Roman" w:cs="Times New Roman"/>
          <w:sz w:val="28"/>
          <w:szCs w:val="28"/>
          <w:lang w:val="ru-RU"/>
        </w:rPr>
        <w:t xml:space="preserve">При поддержке регионального правительства, Ивановской </w:t>
      </w:r>
      <w:r w:rsidRPr="00515C7B">
        <w:rPr>
          <w:rFonts w:ascii="Times New Roman" w:hAnsi="Times New Roman" w:cs="Times New Roman"/>
          <w:sz w:val="28"/>
          <w:szCs w:val="28"/>
          <w:lang w:val="ru-RU"/>
        </w:rPr>
        <w:lastRenderedPageBreak/>
        <w:t xml:space="preserve">областной Думы средняя заработная плата учителей </w:t>
      </w:r>
      <w:r>
        <w:rPr>
          <w:rFonts w:ascii="Times New Roman" w:hAnsi="Times New Roman" w:cs="Times New Roman"/>
          <w:sz w:val="28"/>
          <w:szCs w:val="28"/>
          <w:lang w:val="ru-RU"/>
        </w:rPr>
        <w:t>сохранена</w:t>
      </w:r>
      <w:r w:rsidRPr="00515C7B">
        <w:rPr>
          <w:rFonts w:ascii="Times New Roman" w:hAnsi="Times New Roman" w:cs="Times New Roman"/>
          <w:sz w:val="28"/>
          <w:szCs w:val="28"/>
          <w:lang w:val="ru-RU"/>
        </w:rPr>
        <w:t xml:space="preserve"> </w:t>
      </w:r>
      <w:r>
        <w:rPr>
          <w:rFonts w:ascii="Times New Roman" w:hAnsi="Times New Roman" w:cs="Times New Roman"/>
          <w:sz w:val="28"/>
          <w:szCs w:val="28"/>
          <w:lang w:val="ru-RU"/>
        </w:rPr>
        <w:t>на уровне</w:t>
      </w:r>
      <w:r w:rsidRPr="00515C7B">
        <w:rPr>
          <w:rFonts w:ascii="Times New Roman" w:hAnsi="Times New Roman" w:cs="Times New Roman"/>
          <w:sz w:val="28"/>
          <w:szCs w:val="28"/>
          <w:lang w:val="ru-RU"/>
        </w:rPr>
        <w:t xml:space="preserve"> средней заработной платы в экономике региона </w:t>
      </w:r>
      <w:r>
        <w:rPr>
          <w:rFonts w:ascii="Times New Roman" w:hAnsi="Times New Roman" w:cs="Times New Roman"/>
          <w:sz w:val="28"/>
          <w:szCs w:val="28"/>
          <w:lang w:val="ru-RU"/>
        </w:rPr>
        <w:t xml:space="preserve"> и составляет 22002</w:t>
      </w:r>
      <w:r w:rsidRPr="00515C7B">
        <w:rPr>
          <w:rFonts w:ascii="Times New Roman" w:hAnsi="Times New Roman" w:cs="Times New Roman"/>
          <w:sz w:val="28"/>
          <w:szCs w:val="28"/>
          <w:lang w:val="ru-RU"/>
        </w:rPr>
        <w:t xml:space="preserve"> руб.</w:t>
      </w:r>
      <w:r>
        <w:rPr>
          <w:rFonts w:ascii="Times New Roman" w:hAnsi="Times New Roman" w:cs="Times New Roman"/>
          <w:sz w:val="28"/>
          <w:szCs w:val="28"/>
          <w:lang w:val="ru-RU"/>
        </w:rPr>
        <w:t xml:space="preserve"> (2014 г. -21485,4</w:t>
      </w:r>
      <w:r w:rsidRPr="00322269">
        <w:rPr>
          <w:rFonts w:ascii="Times New Roman" w:hAnsi="Times New Roman" w:cs="Times New Roman"/>
          <w:sz w:val="28"/>
          <w:szCs w:val="28"/>
          <w:lang w:val="ru-RU"/>
        </w:rPr>
        <w:t xml:space="preserve"> руб.</w:t>
      </w:r>
      <w:r>
        <w:rPr>
          <w:rFonts w:ascii="Times New Roman" w:hAnsi="Times New Roman" w:cs="Times New Roman"/>
          <w:sz w:val="28"/>
          <w:szCs w:val="28"/>
          <w:lang w:val="ru-RU"/>
        </w:rPr>
        <w:t>)</w:t>
      </w:r>
      <w:r w:rsidRPr="00515C7B">
        <w:rPr>
          <w:rFonts w:ascii="Times New Roman" w:hAnsi="Times New Roman" w:cs="Times New Roman"/>
          <w:sz w:val="28"/>
          <w:szCs w:val="28"/>
          <w:lang w:val="ru-RU"/>
        </w:rPr>
        <w:t>,  средняя заработная плата воспитателей в 201</w:t>
      </w:r>
      <w:r>
        <w:rPr>
          <w:rFonts w:ascii="Times New Roman" w:hAnsi="Times New Roman" w:cs="Times New Roman"/>
          <w:sz w:val="28"/>
          <w:szCs w:val="28"/>
          <w:lang w:val="ru-RU"/>
        </w:rPr>
        <w:t>5</w:t>
      </w:r>
      <w:r w:rsidRPr="00515C7B">
        <w:rPr>
          <w:rFonts w:ascii="Times New Roman" w:hAnsi="Times New Roman" w:cs="Times New Roman"/>
          <w:sz w:val="28"/>
          <w:szCs w:val="28"/>
          <w:lang w:val="ru-RU"/>
        </w:rPr>
        <w:t xml:space="preserve"> году составила </w:t>
      </w:r>
      <w:r>
        <w:rPr>
          <w:rFonts w:ascii="Times New Roman" w:hAnsi="Times New Roman" w:cs="Times New Roman"/>
          <w:sz w:val="28"/>
          <w:szCs w:val="28"/>
          <w:lang w:val="ru-RU"/>
        </w:rPr>
        <w:t>18111 руб.</w:t>
      </w:r>
      <w:r w:rsidRPr="00515C7B">
        <w:rPr>
          <w:rFonts w:ascii="Times New Roman" w:hAnsi="Times New Roman" w:cs="Times New Roman"/>
          <w:sz w:val="28"/>
          <w:szCs w:val="28"/>
          <w:lang w:val="ru-RU"/>
        </w:rPr>
        <w:t xml:space="preserve"> (201</w:t>
      </w:r>
      <w:r>
        <w:rPr>
          <w:rFonts w:ascii="Times New Roman" w:hAnsi="Times New Roman" w:cs="Times New Roman"/>
          <w:sz w:val="28"/>
          <w:szCs w:val="28"/>
          <w:lang w:val="ru-RU"/>
        </w:rPr>
        <w:t>4</w:t>
      </w:r>
      <w:r w:rsidRPr="00515C7B">
        <w:rPr>
          <w:rFonts w:ascii="Times New Roman" w:hAnsi="Times New Roman" w:cs="Times New Roman"/>
          <w:sz w:val="28"/>
          <w:szCs w:val="28"/>
          <w:lang w:val="ru-RU"/>
        </w:rPr>
        <w:t xml:space="preserve"> г. – </w:t>
      </w:r>
      <w:r>
        <w:rPr>
          <w:rFonts w:ascii="Times New Roman" w:hAnsi="Times New Roman" w:cs="Times New Roman"/>
          <w:sz w:val="28"/>
          <w:szCs w:val="28"/>
          <w:lang w:val="ru-RU"/>
        </w:rPr>
        <w:t>16812,24</w:t>
      </w:r>
      <w:r w:rsidRPr="00515C7B">
        <w:rPr>
          <w:rFonts w:ascii="Times New Roman" w:hAnsi="Times New Roman" w:cs="Times New Roman"/>
          <w:sz w:val="28"/>
          <w:szCs w:val="28"/>
          <w:lang w:val="ru-RU"/>
        </w:rPr>
        <w:t xml:space="preserve"> руб.), педагогов дополнительного образования </w:t>
      </w:r>
      <w:r>
        <w:rPr>
          <w:rFonts w:ascii="Times New Roman" w:hAnsi="Times New Roman" w:cs="Times New Roman"/>
          <w:sz w:val="28"/>
          <w:szCs w:val="28"/>
          <w:lang w:val="ru-RU"/>
        </w:rPr>
        <w:t>–</w:t>
      </w:r>
      <w:r w:rsidRPr="00515C7B">
        <w:rPr>
          <w:rFonts w:ascii="Times New Roman" w:hAnsi="Times New Roman" w:cs="Times New Roman"/>
          <w:sz w:val="28"/>
          <w:szCs w:val="28"/>
          <w:lang w:val="ru-RU"/>
        </w:rPr>
        <w:t xml:space="preserve"> </w:t>
      </w:r>
      <w:r>
        <w:rPr>
          <w:rFonts w:ascii="Times New Roman" w:hAnsi="Times New Roman" w:cs="Times New Roman"/>
          <w:sz w:val="28"/>
          <w:szCs w:val="28"/>
          <w:lang w:val="ru-RU"/>
        </w:rPr>
        <w:t>16945,2 руб.</w:t>
      </w:r>
      <w:r w:rsidRPr="00515C7B">
        <w:rPr>
          <w:rFonts w:ascii="Times New Roman" w:hAnsi="Times New Roman" w:cs="Times New Roman"/>
          <w:sz w:val="28"/>
          <w:szCs w:val="28"/>
          <w:lang w:val="ru-RU"/>
        </w:rPr>
        <w:t xml:space="preserve"> (201</w:t>
      </w:r>
      <w:r>
        <w:rPr>
          <w:rFonts w:ascii="Times New Roman" w:hAnsi="Times New Roman" w:cs="Times New Roman"/>
          <w:sz w:val="28"/>
          <w:szCs w:val="28"/>
          <w:lang w:val="ru-RU"/>
        </w:rPr>
        <w:t>4</w:t>
      </w:r>
      <w:r w:rsidRPr="00515C7B">
        <w:rPr>
          <w:rFonts w:ascii="Times New Roman" w:hAnsi="Times New Roman" w:cs="Times New Roman"/>
          <w:sz w:val="28"/>
          <w:szCs w:val="28"/>
          <w:lang w:val="ru-RU"/>
        </w:rPr>
        <w:t xml:space="preserve"> г. </w:t>
      </w:r>
      <w:r>
        <w:rPr>
          <w:rFonts w:ascii="Times New Roman" w:hAnsi="Times New Roman" w:cs="Times New Roman"/>
          <w:sz w:val="28"/>
          <w:szCs w:val="28"/>
          <w:lang w:val="ru-RU"/>
        </w:rPr>
        <w:t>–</w:t>
      </w:r>
      <w:r w:rsidRPr="00515C7B">
        <w:rPr>
          <w:rFonts w:ascii="Times New Roman" w:hAnsi="Times New Roman" w:cs="Times New Roman"/>
          <w:sz w:val="28"/>
          <w:szCs w:val="28"/>
          <w:lang w:val="ru-RU"/>
        </w:rPr>
        <w:t xml:space="preserve"> </w:t>
      </w:r>
      <w:r>
        <w:rPr>
          <w:rFonts w:ascii="Times New Roman" w:hAnsi="Times New Roman" w:cs="Times New Roman"/>
          <w:sz w:val="28"/>
          <w:szCs w:val="28"/>
          <w:lang w:val="ru-RU"/>
        </w:rPr>
        <w:t>16444,8</w:t>
      </w:r>
      <w:r w:rsidRPr="00515C7B">
        <w:rPr>
          <w:rFonts w:ascii="Times New Roman" w:hAnsi="Times New Roman" w:cs="Times New Roman"/>
          <w:sz w:val="28"/>
          <w:szCs w:val="28"/>
          <w:lang w:val="ru-RU"/>
        </w:rPr>
        <w:t xml:space="preserve"> руб.).</w:t>
      </w:r>
      <w:proofErr w:type="gramEnd"/>
    </w:p>
    <w:p w:rsidR="00E43D37" w:rsidRDefault="00E43D37" w:rsidP="00E43D37">
      <w:pPr>
        <w:ind w:firstLine="567"/>
        <w:jc w:val="both"/>
        <w:rPr>
          <w:sz w:val="28"/>
          <w:szCs w:val="28"/>
        </w:rPr>
      </w:pPr>
      <w:r w:rsidRPr="00725D51">
        <w:rPr>
          <w:sz w:val="28"/>
          <w:szCs w:val="28"/>
        </w:rPr>
        <w:t>По итогам 2014-2015 учебного года в число 200 лучших сельских школ России, обеспечивающих высокий уровень подготовки учащихся, включена Палехская средняя школа. На уровне России дана высокая оценка работе педагогов и администрации учреждения. Этот результат следует рассматривать и как отражение работы систем муниципального и регионального образования.</w:t>
      </w:r>
    </w:p>
    <w:p w:rsidR="00E43D37" w:rsidRPr="009F5433" w:rsidRDefault="00E43D37" w:rsidP="00E43D37">
      <w:pPr>
        <w:ind w:firstLine="567"/>
        <w:jc w:val="both"/>
        <w:rPr>
          <w:sz w:val="28"/>
          <w:szCs w:val="28"/>
        </w:rPr>
      </w:pPr>
    </w:p>
    <w:p w:rsidR="00E43D37" w:rsidRPr="00D63EE6" w:rsidRDefault="00E43D37" w:rsidP="00E43D37">
      <w:pPr>
        <w:rPr>
          <w:b/>
          <w:color w:val="000000"/>
          <w:u w:val="single"/>
        </w:rPr>
      </w:pPr>
      <w:r w:rsidRPr="00D63EE6">
        <w:rPr>
          <w:b/>
          <w:color w:val="000000"/>
          <w:sz w:val="28"/>
          <w:szCs w:val="28"/>
          <w:u w:val="single"/>
        </w:rPr>
        <w:t>Культура</w:t>
      </w:r>
      <w:r>
        <w:rPr>
          <w:b/>
          <w:color w:val="000000"/>
          <w:sz w:val="28"/>
          <w:szCs w:val="28"/>
          <w:u w:val="single"/>
        </w:rPr>
        <w:t xml:space="preserve"> и дополнительное образование в сфере культуры</w:t>
      </w:r>
    </w:p>
    <w:p w:rsidR="00E43D37" w:rsidRPr="00915939" w:rsidRDefault="00E43D37" w:rsidP="00E43D37">
      <w:pPr>
        <w:ind w:firstLine="720"/>
        <w:jc w:val="both"/>
        <w:rPr>
          <w:b/>
          <w:sz w:val="28"/>
          <w:szCs w:val="28"/>
        </w:rPr>
      </w:pPr>
      <w:r w:rsidRPr="00915939">
        <w:rPr>
          <w:rStyle w:val="a5"/>
          <w:b w:val="0"/>
          <w:sz w:val="28"/>
        </w:rPr>
        <w:t>2015 год был ознаменован важными событиями – празднованием 70-летия Победы в Великой Отечественной войне, Года литературы в Российской Федерации</w:t>
      </w:r>
      <w:r w:rsidRPr="00915939">
        <w:rPr>
          <w:b/>
          <w:sz w:val="28"/>
          <w:szCs w:val="28"/>
        </w:rPr>
        <w:t>.</w:t>
      </w:r>
    </w:p>
    <w:p w:rsidR="00E43D37" w:rsidRPr="00DB1E02" w:rsidRDefault="00E43D37" w:rsidP="00E43D37">
      <w:pPr>
        <w:tabs>
          <w:tab w:val="left" w:pos="3578"/>
        </w:tabs>
        <w:ind w:firstLine="851"/>
        <w:jc w:val="both"/>
        <w:rPr>
          <w:sz w:val="28"/>
          <w:szCs w:val="28"/>
        </w:rPr>
      </w:pPr>
      <w:r w:rsidRPr="00DB1E02">
        <w:rPr>
          <w:sz w:val="28"/>
          <w:szCs w:val="28"/>
        </w:rPr>
        <w:t xml:space="preserve">В юбилейный год в учреждениях культуры прошли выставки, встречи с ветеранами, концерты, фестивали, волонтерские акции, отремонтированы и благоустроены памятники погибшим воинам, выпущена «Книга памяти», посвященная палехским художникам, участникам Великой Отечественной войны. </w:t>
      </w:r>
      <w:r>
        <w:rPr>
          <w:sz w:val="28"/>
          <w:szCs w:val="28"/>
        </w:rPr>
        <w:t xml:space="preserve"> С большим волнением прошла акция «Бессмертный полк», в которой участвовали и школьники, и руководители района, и </w:t>
      </w:r>
      <w:proofErr w:type="gramStart"/>
      <w:r>
        <w:rPr>
          <w:sz w:val="28"/>
          <w:szCs w:val="28"/>
        </w:rPr>
        <w:t>ветераны</w:t>
      </w:r>
      <w:proofErr w:type="gramEnd"/>
      <w:r>
        <w:rPr>
          <w:sz w:val="28"/>
          <w:szCs w:val="28"/>
        </w:rPr>
        <w:t xml:space="preserve"> и жители Палеха и района. </w:t>
      </w:r>
      <w:r w:rsidRPr="00DB1E02">
        <w:rPr>
          <w:sz w:val="28"/>
          <w:szCs w:val="28"/>
        </w:rPr>
        <w:t xml:space="preserve">Была организована поездка </w:t>
      </w:r>
      <w:r>
        <w:rPr>
          <w:sz w:val="28"/>
          <w:szCs w:val="28"/>
        </w:rPr>
        <w:t>делегации</w:t>
      </w:r>
      <w:r w:rsidRPr="00DB1E02">
        <w:rPr>
          <w:sz w:val="28"/>
          <w:szCs w:val="28"/>
        </w:rPr>
        <w:t xml:space="preserve"> Палехского муниципального района </w:t>
      </w:r>
      <w:r>
        <w:rPr>
          <w:sz w:val="28"/>
          <w:szCs w:val="28"/>
        </w:rPr>
        <w:t>на  станцию Лом</w:t>
      </w:r>
      <w:r w:rsidRPr="00DB1E02">
        <w:rPr>
          <w:sz w:val="28"/>
          <w:szCs w:val="28"/>
        </w:rPr>
        <w:t xml:space="preserve">, где </w:t>
      </w:r>
      <w:proofErr w:type="gramStart"/>
      <w:r>
        <w:rPr>
          <w:sz w:val="28"/>
          <w:szCs w:val="28"/>
        </w:rPr>
        <w:t>погибли</w:t>
      </w:r>
      <w:proofErr w:type="gramEnd"/>
      <w:r>
        <w:rPr>
          <w:sz w:val="28"/>
          <w:szCs w:val="28"/>
        </w:rPr>
        <w:t xml:space="preserve"> </w:t>
      </w:r>
      <w:r w:rsidRPr="00DB1E02">
        <w:rPr>
          <w:sz w:val="28"/>
          <w:szCs w:val="28"/>
        </w:rPr>
        <w:t>похоронены жители Палехского района.</w:t>
      </w:r>
    </w:p>
    <w:p w:rsidR="00E43D37" w:rsidRPr="00DB1E02" w:rsidRDefault="00E43D37" w:rsidP="00E43D37">
      <w:pPr>
        <w:tabs>
          <w:tab w:val="left" w:pos="3578"/>
        </w:tabs>
        <w:ind w:firstLine="851"/>
        <w:jc w:val="both"/>
        <w:rPr>
          <w:sz w:val="28"/>
          <w:szCs w:val="28"/>
        </w:rPr>
      </w:pPr>
      <w:r w:rsidRPr="00DB1E02">
        <w:rPr>
          <w:sz w:val="28"/>
          <w:szCs w:val="28"/>
        </w:rPr>
        <w:t xml:space="preserve">В 2015 году была открыта памятная табличка на доме Народного художника Российской Федерации А.Д. </w:t>
      </w:r>
      <w:proofErr w:type="spellStart"/>
      <w:r w:rsidRPr="00DB1E02">
        <w:rPr>
          <w:sz w:val="28"/>
          <w:szCs w:val="28"/>
        </w:rPr>
        <w:t>Кочупалова</w:t>
      </w:r>
      <w:proofErr w:type="spellEnd"/>
      <w:r w:rsidRPr="00DB1E02">
        <w:rPr>
          <w:sz w:val="28"/>
          <w:szCs w:val="28"/>
        </w:rPr>
        <w:t>.</w:t>
      </w:r>
    </w:p>
    <w:p w:rsidR="00E43D37" w:rsidRPr="00F94372" w:rsidRDefault="00E43D37" w:rsidP="00E43D37">
      <w:pPr>
        <w:ind w:firstLine="709"/>
        <w:jc w:val="both"/>
        <w:rPr>
          <w:sz w:val="28"/>
          <w:szCs w:val="28"/>
        </w:rPr>
      </w:pPr>
      <w:r w:rsidRPr="00F94372">
        <w:rPr>
          <w:sz w:val="28"/>
          <w:szCs w:val="28"/>
        </w:rPr>
        <w:t>Приоритетное направлением в сфере культуры - развитие туризма на территории района. В августе прошел Международного фестиваля искусств «Яблочный Спас» при поддержке Министерства культуры РФ, Правительства Ивановской области, Департамента культуры и туризма под знаком Года литературы.</w:t>
      </w:r>
    </w:p>
    <w:p w:rsidR="00E43D37" w:rsidRDefault="00E43D37" w:rsidP="00E43D37">
      <w:pPr>
        <w:ind w:firstLine="709"/>
        <w:jc w:val="both"/>
        <w:rPr>
          <w:sz w:val="28"/>
          <w:szCs w:val="28"/>
        </w:rPr>
      </w:pPr>
      <w:r>
        <w:rPr>
          <w:sz w:val="28"/>
          <w:szCs w:val="28"/>
        </w:rPr>
        <w:t>Традиционно была организована</w:t>
      </w:r>
      <w:r w:rsidRPr="009A70C2">
        <w:rPr>
          <w:sz w:val="28"/>
          <w:szCs w:val="28"/>
        </w:rPr>
        <w:t xml:space="preserve"> </w:t>
      </w:r>
      <w:proofErr w:type="spellStart"/>
      <w:r w:rsidRPr="009A70C2">
        <w:rPr>
          <w:sz w:val="28"/>
          <w:szCs w:val="28"/>
        </w:rPr>
        <w:t>Крестовоздвиженская</w:t>
      </w:r>
      <w:proofErr w:type="spellEnd"/>
      <w:r w:rsidRPr="009A70C2">
        <w:rPr>
          <w:sz w:val="28"/>
          <w:szCs w:val="28"/>
        </w:rPr>
        <w:t xml:space="preserve"> ярмарка-фес</w:t>
      </w:r>
      <w:r>
        <w:rPr>
          <w:sz w:val="28"/>
          <w:szCs w:val="28"/>
        </w:rPr>
        <w:t>тиваль «Палех – город мастеров», состоялись «</w:t>
      </w:r>
      <w:proofErr w:type="spellStart"/>
      <w:r>
        <w:rPr>
          <w:sz w:val="28"/>
          <w:szCs w:val="28"/>
        </w:rPr>
        <w:t>Библиосумерки</w:t>
      </w:r>
      <w:proofErr w:type="spellEnd"/>
      <w:r>
        <w:rPr>
          <w:sz w:val="28"/>
          <w:szCs w:val="28"/>
        </w:rPr>
        <w:t xml:space="preserve">» и впервые прошла «Ночь в музее» и </w:t>
      </w:r>
      <w:r w:rsidRPr="001A0E3B">
        <w:rPr>
          <w:sz w:val="28"/>
          <w:szCs w:val="28"/>
        </w:rPr>
        <w:t>«Классики в российской провинции»</w:t>
      </w:r>
      <w:r>
        <w:rPr>
          <w:sz w:val="28"/>
          <w:szCs w:val="28"/>
        </w:rPr>
        <w:t>.</w:t>
      </w:r>
    </w:p>
    <w:p w:rsidR="00E43D37" w:rsidRPr="00750EE9" w:rsidRDefault="00E43D37" w:rsidP="00E43D37">
      <w:pPr>
        <w:pStyle w:val="3"/>
        <w:spacing w:before="0" w:after="0" w:line="240" w:lineRule="auto"/>
        <w:ind w:firstLine="709"/>
        <w:jc w:val="both"/>
        <w:rPr>
          <w:rFonts w:ascii="Times New Roman" w:hAnsi="Times New Roman" w:cs="Times New Roman"/>
          <w:sz w:val="28"/>
          <w:szCs w:val="28"/>
        </w:rPr>
      </w:pPr>
      <w:r w:rsidRPr="00750EE9">
        <w:rPr>
          <w:rFonts w:ascii="Times New Roman" w:hAnsi="Times New Roman" w:cs="Times New Roman"/>
          <w:sz w:val="28"/>
          <w:szCs w:val="28"/>
        </w:rPr>
        <w:t>Особое внимание уделялось исполнению указов Президента РФ по поэтапному повышению заработанной платы.</w:t>
      </w:r>
    </w:p>
    <w:p w:rsidR="00E43D37" w:rsidRPr="00F94372" w:rsidRDefault="00E43D37" w:rsidP="00E43D37">
      <w:pPr>
        <w:ind w:firstLine="720"/>
        <w:jc w:val="both"/>
        <w:rPr>
          <w:sz w:val="28"/>
          <w:szCs w:val="28"/>
        </w:rPr>
      </w:pPr>
      <w:r w:rsidRPr="00F94372">
        <w:rPr>
          <w:sz w:val="28"/>
          <w:szCs w:val="28"/>
        </w:rPr>
        <w:t>В 2015 году средняя заработная плата у педагогов учреждений дополнительного образования детей составила 16996 (в 2014</w:t>
      </w:r>
      <w:r w:rsidRPr="00F94372">
        <w:rPr>
          <w:rStyle w:val="a7"/>
          <w:sz w:val="28"/>
          <w:szCs w:val="28"/>
        </w:rPr>
        <w:t xml:space="preserve"> </w:t>
      </w:r>
      <w:r w:rsidRPr="00F94372">
        <w:rPr>
          <w:sz w:val="28"/>
          <w:szCs w:val="28"/>
        </w:rPr>
        <w:t>году - 16100  рублей). У работников учреждений культуры поселений заработная плата в среднем  составила  12150 руб. (</w:t>
      </w:r>
      <w:smartTag w:uri="urn:schemas-microsoft-com:office:smarttags" w:element="metricconverter">
        <w:smartTagPr>
          <w:attr w:name="ProductID" w:val="2014 г"/>
        </w:smartTagPr>
        <w:r w:rsidRPr="00F94372">
          <w:rPr>
            <w:sz w:val="28"/>
            <w:szCs w:val="28"/>
          </w:rPr>
          <w:t>2014 г</w:t>
        </w:r>
      </w:smartTag>
      <w:r w:rsidRPr="00F94372">
        <w:rPr>
          <w:sz w:val="28"/>
          <w:szCs w:val="28"/>
        </w:rPr>
        <w:t xml:space="preserve">. – 12400 </w:t>
      </w:r>
      <w:r>
        <w:rPr>
          <w:sz w:val="28"/>
          <w:szCs w:val="28"/>
        </w:rPr>
        <w:t xml:space="preserve">руб., 2013 - </w:t>
      </w:r>
      <w:r w:rsidRPr="009A70C2">
        <w:rPr>
          <w:sz w:val="28"/>
          <w:szCs w:val="28"/>
        </w:rPr>
        <w:t>8270 руб.)</w:t>
      </w:r>
    </w:p>
    <w:p w:rsidR="00E43D37" w:rsidRDefault="00E43D37" w:rsidP="00E43D37">
      <w:pPr>
        <w:ind w:firstLine="709"/>
        <w:jc w:val="both"/>
        <w:rPr>
          <w:sz w:val="28"/>
          <w:szCs w:val="28"/>
        </w:rPr>
      </w:pPr>
      <w:r w:rsidRPr="00882AD1">
        <w:rPr>
          <w:sz w:val="28"/>
          <w:szCs w:val="28"/>
        </w:rPr>
        <w:t>Активная позиция администрации района и работников библиотек позволила в 2015 году получить средства в рамках межбюджетных трансфертов в сумме 122 тыс. рублей на подключение библиотеки Раменского сельского поселения и детской библиотеки Палехско</w:t>
      </w:r>
      <w:r>
        <w:rPr>
          <w:sz w:val="28"/>
          <w:szCs w:val="28"/>
        </w:rPr>
        <w:t>го городского поселения к сети И</w:t>
      </w:r>
      <w:r w:rsidRPr="00882AD1">
        <w:rPr>
          <w:sz w:val="28"/>
          <w:szCs w:val="28"/>
        </w:rPr>
        <w:t>нтернет.</w:t>
      </w:r>
      <w:r w:rsidRPr="009A70C2">
        <w:rPr>
          <w:sz w:val="28"/>
          <w:szCs w:val="28"/>
        </w:rPr>
        <w:t xml:space="preserve"> </w:t>
      </w:r>
    </w:p>
    <w:p w:rsidR="00E43D37" w:rsidRDefault="00E43D37" w:rsidP="00E43D37">
      <w:pPr>
        <w:ind w:firstLine="709"/>
        <w:jc w:val="center"/>
        <w:rPr>
          <w:sz w:val="28"/>
          <w:szCs w:val="28"/>
        </w:rPr>
      </w:pPr>
    </w:p>
    <w:p w:rsidR="00E43D37" w:rsidRDefault="00E43D37" w:rsidP="00E43D37">
      <w:pPr>
        <w:rPr>
          <w:b/>
          <w:sz w:val="28"/>
          <w:szCs w:val="28"/>
          <w:u w:val="single"/>
        </w:rPr>
      </w:pPr>
      <w:r w:rsidRPr="009A70C2">
        <w:rPr>
          <w:b/>
          <w:iCs/>
          <w:sz w:val="28"/>
          <w:szCs w:val="28"/>
          <w:u w:val="single"/>
        </w:rPr>
        <w:t>М</w:t>
      </w:r>
      <w:r w:rsidRPr="009A70C2">
        <w:rPr>
          <w:b/>
          <w:sz w:val="28"/>
          <w:szCs w:val="28"/>
          <w:u w:val="single"/>
        </w:rPr>
        <w:t>олодежная политика и спорт</w:t>
      </w:r>
    </w:p>
    <w:p w:rsidR="00E43D37" w:rsidRPr="00AC4771" w:rsidRDefault="00E43D37" w:rsidP="00E43D37">
      <w:pPr>
        <w:pStyle w:val="a4"/>
        <w:spacing w:before="0" w:after="0"/>
        <w:ind w:firstLine="709"/>
        <w:jc w:val="both"/>
        <w:rPr>
          <w:sz w:val="28"/>
          <w:szCs w:val="28"/>
        </w:rPr>
      </w:pPr>
      <w:r w:rsidRPr="00AC4771">
        <w:rPr>
          <w:sz w:val="28"/>
          <w:szCs w:val="28"/>
        </w:rPr>
        <w:lastRenderedPageBreak/>
        <w:t>При реализации социальной политики особый акцент ставится на повышении приоритетности работы с молодежью. На сегодняшний день особое внимание уделяется работе с общественной инициативой молодого поколения, включению в активную деятельность возможно большего количества подростков и молодежи через общественные организации, творческие объединения, клубы молодых семей. В 201</w:t>
      </w:r>
      <w:r>
        <w:rPr>
          <w:sz w:val="28"/>
          <w:szCs w:val="28"/>
        </w:rPr>
        <w:t>5</w:t>
      </w:r>
      <w:r w:rsidRPr="00AC4771">
        <w:rPr>
          <w:sz w:val="28"/>
          <w:szCs w:val="28"/>
        </w:rPr>
        <w:t xml:space="preserve"> году продолжил свою деятельность м</w:t>
      </w:r>
      <w:r>
        <w:rPr>
          <w:sz w:val="28"/>
          <w:szCs w:val="28"/>
        </w:rPr>
        <w:t>олодежный совет, была создана молодежная некоммерческая организация поддержки молодежных инициатив «Инициатива».</w:t>
      </w:r>
    </w:p>
    <w:p w:rsidR="00E43D37" w:rsidRPr="00AC4771" w:rsidRDefault="00E43D37" w:rsidP="00E43D37">
      <w:pPr>
        <w:ind w:firstLine="709"/>
        <w:jc w:val="both"/>
        <w:rPr>
          <w:sz w:val="28"/>
          <w:szCs w:val="28"/>
        </w:rPr>
      </w:pPr>
      <w:r w:rsidRPr="00AC4771">
        <w:rPr>
          <w:sz w:val="28"/>
          <w:szCs w:val="28"/>
        </w:rPr>
        <w:t>Вовлечению молодежи в социальную практику и формированию первоначальных трудовых навыков подростков способствует летняя кампания по трудоустройству несовершеннолетних граждан. В 201</w:t>
      </w:r>
      <w:r>
        <w:rPr>
          <w:sz w:val="28"/>
          <w:szCs w:val="28"/>
        </w:rPr>
        <w:t>5</w:t>
      </w:r>
      <w:r w:rsidRPr="00AC4771">
        <w:rPr>
          <w:sz w:val="28"/>
          <w:szCs w:val="28"/>
        </w:rPr>
        <w:t xml:space="preserve"> году временные ра</w:t>
      </w:r>
      <w:r>
        <w:rPr>
          <w:sz w:val="28"/>
          <w:szCs w:val="28"/>
        </w:rPr>
        <w:t>бочие места были созданы для 189</w:t>
      </w:r>
      <w:r w:rsidRPr="00AC4771">
        <w:rPr>
          <w:sz w:val="28"/>
          <w:szCs w:val="28"/>
        </w:rPr>
        <w:t xml:space="preserve">-ти подростков, из них </w:t>
      </w:r>
      <w:r>
        <w:rPr>
          <w:sz w:val="28"/>
          <w:szCs w:val="28"/>
        </w:rPr>
        <w:t>18</w:t>
      </w:r>
      <w:r w:rsidRPr="00AC4771">
        <w:rPr>
          <w:sz w:val="28"/>
          <w:szCs w:val="28"/>
        </w:rPr>
        <w:t xml:space="preserve"> </w:t>
      </w:r>
      <w:r>
        <w:rPr>
          <w:sz w:val="28"/>
          <w:szCs w:val="28"/>
        </w:rPr>
        <w:t xml:space="preserve">были трудоустроены на </w:t>
      </w:r>
      <w:r w:rsidRPr="00AC4771">
        <w:rPr>
          <w:sz w:val="28"/>
          <w:szCs w:val="28"/>
        </w:rPr>
        <w:t>спор</w:t>
      </w:r>
      <w:r>
        <w:rPr>
          <w:sz w:val="28"/>
          <w:szCs w:val="28"/>
        </w:rPr>
        <w:t>тивных площадках по месту жительства</w:t>
      </w:r>
      <w:r w:rsidRPr="00AC4771">
        <w:rPr>
          <w:sz w:val="28"/>
          <w:szCs w:val="28"/>
        </w:rPr>
        <w:t>.</w:t>
      </w:r>
    </w:p>
    <w:p w:rsidR="00E43D37" w:rsidRPr="00DB1E02" w:rsidRDefault="00E43D37" w:rsidP="00E43D37">
      <w:pPr>
        <w:ind w:firstLine="709"/>
        <w:jc w:val="both"/>
        <w:rPr>
          <w:sz w:val="28"/>
          <w:szCs w:val="28"/>
        </w:rPr>
      </w:pPr>
      <w:r>
        <w:rPr>
          <w:sz w:val="28"/>
          <w:szCs w:val="28"/>
        </w:rPr>
        <w:t xml:space="preserve">В районе </w:t>
      </w:r>
      <w:r w:rsidRPr="009A70C2">
        <w:rPr>
          <w:sz w:val="28"/>
          <w:szCs w:val="28"/>
        </w:rPr>
        <w:t xml:space="preserve">продолжает развиваться волонтерское движение, увеличивается количество мероприятий с молодежью по патриотическому воспитанию, пропаганде здорового образа </w:t>
      </w:r>
      <w:r>
        <w:rPr>
          <w:sz w:val="28"/>
          <w:szCs w:val="28"/>
        </w:rPr>
        <w:t xml:space="preserve">жизни. На высоком уровне прошел 33-ий лыжный пробег на родину Героя Советского Союза генерала армии А.В. Горбатова, </w:t>
      </w:r>
      <w:r w:rsidRPr="00DB1E02">
        <w:rPr>
          <w:sz w:val="28"/>
          <w:szCs w:val="28"/>
        </w:rPr>
        <w:t>фестиваль народного творчества «Красные маки», посвя</w:t>
      </w:r>
      <w:r>
        <w:rPr>
          <w:sz w:val="28"/>
          <w:szCs w:val="28"/>
        </w:rPr>
        <w:t>щенный 70-летию Великой Победы</w:t>
      </w:r>
      <w:r w:rsidRPr="00DB1E02">
        <w:rPr>
          <w:sz w:val="28"/>
          <w:szCs w:val="28"/>
        </w:rPr>
        <w:t xml:space="preserve">,  </w:t>
      </w:r>
      <w:r>
        <w:rPr>
          <w:sz w:val="28"/>
          <w:szCs w:val="28"/>
        </w:rPr>
        <w:t>интеллектуальная игра «Я знаю все!»,</w:t>
      </w:r>
      <w:r w:rsidRPr="00FE22B5">
        <w:rPr>
          <w:sz w:val="28"/>
          <w:szCs w:val="28"/>
        </w:rPr>
        <w:t xml:space="preserve"> </w:t>
      </w:r>
      <w:r>
        <w:rPr>
          <w:sz w:val="28"/>
          <w:szCs w:val="28"/>
        </w:rPr>
        <w:t>фестивали</w:t>
      </w:r>
      <w:r w:rsidRPr="00DB1E02">
        <w:rPr>
          <w:sz w:val="28"/>
          <w:szCs w:val="28"/>
        </w:rPr>
        <w:t xml:space="preserve"> детского творчества «Рождественский подарок» и «Светлый праздник»</w:t>
      </w:r>
      <w:r>
        <w:rPr>
          <w:sz w:val="28"/>
          <w:szCs w:val="28"/>
        </w:rPr>
        <w:t>.</w:t>
      </w:r>
    </w:p>
    <w:p w:rsidR="00E43D37" w:rsidRDefault="00E43D37" w:rsidP="00E43D37">
      <w:pPr>
        <w:ind w:firstLine="709"/>
        <w:jc w:val="both"/>
        <w:rPr>
          <w:sz w:val="28"/>
          <w:szCs w:val="28"/>
        </w:rPr>
      </w:pPr>
      <w:r w:rsidRPr="009A70C2">
        <w:rPr>
          <w:sz w:val="28"/>
          <w:szCs w:val="28"/>
        </w:rPr>
        <w:t>Молодёжь Палехского муниципального района принимала участие в областных и всероссийских конкурсах</w:t>
      </w:r>
      <w:r>
        <w:rPr>
          <w:sz w:val="28"/>
          <w:szCs w:val="28"/>
        </w:rPr>
        <w:t xml:space="preserve">: </w:t>
      </w:r>
      <w:r w:rsidRPr="000E21CB">
        <w:rPr>
          <w:sz w:val="28"/>
          <w:szCs w:val="28"/>
        </w:rPr>
        <w:t>детск</w:t>
      </w:r>
      <w:r>
        <w:rPr>
          <w:sz w:val="28"/>
          <w:szCs w:val="28"/>
        </w:rPr>
        <w:t>ий фестиваль</w:t>
      </w:r>
      <w:r w:rsidRPr="000E21CB">
        <w:rPr>
          <w:sz w:val="28"/>
          <w:szCs w:val="28"/>
        </w:rPr>
        <w:t xml:space="preserve"> народного творчества и художественных ремесел «Узоры Деда Мороза» в Великом Устюге</w:t>
      </w:r>
      <w:r>
        <w:rPr>
          <w:sz w:val="28"/>
          <w:szCs w:val="28"/>
        </w:rPr>
        <w:t xml:space="preserve"> (3 место)</w:t>
      </w:r>
      <w:r w:rsidRPr="000E21CB">
        <w:rPr>
          <w:sz w:val="28"/>
          <w:szCs w:val="28"/>
        </w:rPr>
        <w:t>, областно</w:t>
      </w:r>
      <w:r>
        <w:rPr>
          <w:sz w:val="28"/>
          <w:szCs w:val="28"/>
        </w:rPr>
        <w:t>й</w:t>
      </w:r>
      <w:r w:rsidRPr="000E21CB">
        <w:rPr>
          <w:sz w:val="28"/>
          <w:szCs w:val="28"/>
        </w:rPr>
        <w:t xml:space="preserve"> фестивал</w:t>
      </w:r>
      <w:r>
        <w:rPr>
          <w:sz w:val="28"/>
          <w:szCs w:val="28"/>
        </w:rPr>
        <w:t>ь</w:t>
      </w:r>
      <w:r w:rsidRPr="000E21CB">
        <w:rPr>
          <w:sz w:val="28"/>
          <w:szCs w:val="28"/>
        </w:rPr>
        <w:t xml:space="preserve"> детского художественного творчества «Зв</w:t>
      </w:r>
      <w:r>
        <w:rPr>
          <w:sz w:val="28"/>
          <w:szCs w:val="28"/>
        </w:rPr>
        <w:t>ездный хоровод» (Л</w:t>
      </w:r>
      <w:r w:rsidRPr="000E21CB">
        <w:rPr>
          <w:sz w:val="28"/>
          <w:szCs w:val="28"/>
        </w:rPr>
        <w:t xml:space="preserve">ауреат </w:t>
      </w:r>
      <w:r w:rsidRPr="000E21CB">
        <w:rPr>
          <w:sz w:val="28"/>
          <w:szCs w:val="28"/>
          <w:lang w:val="en-US"/>
        </w:rPr>
        <w:t>I</w:t>
      </w:r>
      <w:r w:rsidRPr="000E21CB">
        <w:rPr>
          <w:sz w:val="28"/>
          <w:szCs w:val="28"/>
        </w:rPr>
        <w:t xml:space="preserve"> степени</w:t>
      </w:r>
      <w:r>
        <w:rPr>
          <w:sz w:val="28"/>
          <w:szCs w:val="28"/>
        </w:rPr>
        <w:t>)</w:t>
      </w:r>
      <w:r w:rsidRPr="000E21CB">
        <w:rPr>
          <w:sz w:val="28"/>
          <w:szCs w:val="28"/>
        </w:rPr>
        <w:t>, областно</w:t>
      </w:r>
      <w:r>
        <w:rPr>
          <w:sz w:val="28"/>
          <w:szCs w:val="28"/>
        </w:rPr>
        <w:t>й</w:t>
      </w:r>
      <w:r w:rsidRPr="000E21CB">
        <w:rPr>
          <w:sz w:val="28"/>
          <w:szCs w:val="28"/>
        </w:rPr>
        <w:t xml:space="preserve"> фестивал</w:t>
      </w:r>
      <w:r>
        <w:rPr>
          <w:sz w:val="28"/>
          <w:szCs w:val="28"/>
        </w:rPr>
        <w:t>ь</w:t>
      </w:r>
      <w:r w:rsidRPr="000E21CB">
        <w:rPr>
          <w:sz w:val="28"/>
          <w:szCs w:val="28"/>
        </w:rPr>
        <w:t>-конкурса хореографических коллективо</w:t>
      </w:r>
      <w:r>
        <w:rPr>
          <w:sz w:val="28"/>
          <w:szCs w:val="28"/>
        </w:rPr>
        <w:t>в «Планета танца» (</w:t>
      </w:r>
      <w:r w:rsidRPr="000E21CB">
        <w:rPr>
          <w:sz w:val="28"/>
          <w:szCs w:val="28"/>
        </w:rPr>
        <w:t xml:space="preserve">лауреат </w:t>
      </w:r>
      <w:r w:rsidRPr="000E21CB">
        <w:rPr>
          <w:sz w:val="28"/>
          <w:szCs w:val="28"/>
          <w:lang w:val="en-US"/>
        </w:rPr>
        <w:t>III</w:t>
      </w:r>
      <w:r w:rsidRPr="000E21CB">
        <w:rPr>
          <w:sz w:val="28"/>
          <w:szCs w:val="28"/>
        </w:rPr>
        <w:t xml:space="preserve"> степени</w:t>
      </w:r>
      <w:r>
        <w:rPr>
          <w:sz w:val="28"/>
          <w:szCs w:val="28"/>
        </w:rPr>
        <w:t>)</w:t>
      </w:r>
      <w:r w:rsidRPr="000E21CB">
        <w:rPr>
          <w:sz w:val="28"/>
          <w:szCs w:val="28"/>
        </w:rPr>
        <w:t xml:space="preserve">, </w:t>
      </w:r>
      <w:r>
        <w:rPr>
          <w:sz w:val="28"/>
          <w:szCs w:val="28"/>
        </w:rPr>
        <w:t xml:space="preserve"> конкурс</w:t>
      </w:r>
      <w:r w:rsidRPr="000E21CB">
        <w:rPr>
          <w:sz w:val="28"/>
          <w:szCs w:val="28"/>
        </w:rPr>
        <w:t xml:space="preserve"> на лучшее мероприятие в субъектах Российской  Федерации, входящих в состав  Центрального федерального округа, посвященное  70-й  годовщине Победы в Великой Отечественной войне 1941-1945 г</w:t>
      </w:r>
      <w:r>
        <w:rPr>
          <w:sz w:val="28"/>
          <w:szCs w:val="28"/>
        </w:rPr>
        <w:t>одов</w:t>
      </w:r>
      <w:r w:rsidRPr="00B04C19">
        <w:rPr>
          <w:sz w:val="28"/>
          <w:szCs w:val="28"/>
        </w:rPr>
        <w:t xml:space="preserve"> </w:t>
      </w:r>
      <w:r w:rsidRPr="000E21CB">
        <w:rPr>
          <w:sz w:val="28"/>
          <w:szCs w:val="28"/>
        </w:rPr>
        <w:t>в г. Орел</w:t>
      </w:r>
      <w:r>
        <w:rPr>
          <w:sz w:val="28"/>
          <w:szCs w:val="28"/>
        </w:rPr>
        <w:t xml:space="preserve"> (2 место).</w:t>
      </w:r>
    </w:p>
    <w:p w:rsidR="00E43D37" w:rsidRDefault="00E43D37" w:rsidP="00E43D37">
      <w:pPr>
        <w:ind w:firstLine="709"/>
        <w:jc w:val="both"/>
        <w:rPr>
          <w:sz w:val="28"/>
          <w:szCs w:val="28"/>
        </w:rPr>
      </w:pPr>
      <w:r w:rsidRPr="009A70C2">
        <w:rPr>
          <w:sz w:val="28"/>
          <w:szCs w:val="28"/>
        </w:rPr>
        <w:t xml:space="preserve">Физическая культура и спорт являются одним из приоритетных направлений социальной политики в районе, важнейшим средством оздоровления населения, гражданского и патриотического воспитания детей и молодежи. </w:t>
      </w:r>
    </w:p>
    <w:p w:rsidR="00E43D37" w:rsidRPr="009A70C2" w:rsidRDefault="00E43D37" w:rsidP="00E43D37">
      <w:pPr>
        <w:ind w:firstLine="709"/>
        <w:jc w:val="both"/>
        <w:rPr>
          <w:sz w:val="28"/>
          <w:szCs w:val="28"/>
        </w:rPr>
      </w:pPr>
      <w:r w:rsidRPr="009A70C2">
        <w:rPr>
          <w:sz w:val="28"/>
          <w:szCs w:val="28"/>
        </w:rPr>
        <w:t>В целях пропаганды здорового образа жизни среди жителей района, содействия поселениям в организации продуктивной досуговой деятельности населения, а также создания спортивных команд по различным видам спорта, были организованны и проведены следующие мероприятия: спартакиада Палехского муниципального района среди поселений по 5 видам спорта: лыжные гонки, настольный теннис, шахматы, женский и мужской волейбол, День физкультурника, легкоатлетическая</w:t>
      </w:r>
      <w:r>
        <w:rPr>
          <w:sz w:val="28"/>
          <w:szCs w:val="28"/>
        </w:rPr>
        <w:t xml:space="preserve"> эстафета «За пером Жар-птицы»,</w:t>
      </w:r>
      <w:r w:rsidRPr="009A70C2">
        <w:rPr>
          <w:sz w:val="28"/>
          <w:szCs w:val="28"/>
        </w:rPr>
        <w:t xml:space="preserve"> открытый традиционный турнир по Армейскому рукопашному бою, посвященный памяти героя Советского Союза генерала армии Горбатова А.В., </w:t>
      </w:r>
      <w:proofErr w:type="spellStart"/>
      <w:r w:rsidRPr="009A70C2">
        <w:rPr>
          <w:sz w:val="28"/>
          <w:szCs w:val="28"/>
        </w:rPr>
        <w:t>Пар</w:t>
      </w:r>
      <w:bookmarkStart w:id="0" w:name="_GoBack"/>
      <w:bookmarkEnd w:id="0"/>
      <w:r w:rsidRPr="009A70C2">
        <w:rPr>
          <w:sz w:val="28"/>
          <w:szCs w:val="28"/>
        </w:rPr>
        <w:t>аспартакиада</w:t>
      </w:r>
      <w:proofErr w:type="spellEnd"/>
      <w:r w:rsidRPr="009A70C2">
        <w:rPr>
          <w:sz w:val="28"/>
          <w:szCs w:val="28"/>
        </w:rPr>
        <w:t xml:space="preserve"> Палехского муниципального района. </w:t>
      </w:r>
    </w:p>
    <w:p w:rsidR="00E43D37" w:rsidRPr="00914D08" w:rsidRDefault="00E43D37" w:rsidP="00E43D37">
      <w:pPr>
        <w:ind w:firstLine="708"/>
        <w:jc w:val="both"/>
        <w:rPr>
          <w:sz w:val="28"/>
          <w:szCs w:val="28"/>
        </w:rPr>
      </w:pPr>
      <w:r w:rsidRPr="00914D08">
        <w:rPr>
          <w:sz w:val="28"/>
          <w:szCs w:val="28"/>
        </w:rPr>
        <w:t xml:space="preserve">Спортсмены района приняли участие в Чемпионате и первенстве Ивановской области по футболу, в областных соревнований по </w:t>
      </w:r>
      <w:r>
        <w:rPr>
          <w:sz w:val="28"/>
          <w:szCs w:val="28"/>
        </w:rPr>
        <w:t>легкой атлетике</w:t>
      </w:r>
      <w:r w:rsidRPr="00914D08">
        <w:rPr>
          <w:sz w:val="28"/>
          <w:szCs w:val="28"/>
        </w:rPr>
        <w:t xml:space="preserve">, в Первенстве Ивановской области по баскетболу, в Чемпионате Ивановской </w:t>
      </w:r>
      <w:r w:rsidRPr="00914D08">
        <w:rPr>
          <w:sz w:val="28"/>
          <w:szCs w:val="28"/>
        </w:rPr>
        <w:lastRenderedPageBreak/>
        <w:t xml:space="preserve">области по волейболу, в спартакиаде органов местного самоуправления Ивановской области, в Президентских соревнованиях, в </w:t>
      </w:r>
      <w:proofErr w:type="spellStart"/>
      <w:r w:rsidRPr="00914D08">
        <w:rPr>
          <w:sz w:val="28"/>
          <w:szCs w:val="28"/>
        </w:rPr>
        <w:t>Параспартакиаде</w:t>
      </w:r>
      <w:proofErr w:type="spellEnd"/>
      <w:r w:rsidRPr="00914D08">
        <w:rPr>
          <w:sz w:val="28"/>
          <w:szCs w:val="28"/>
        </w:rPr>
        <w:t xml:space="preserve"> Ивановской области, </w:t>
      </w:r>
      <w:r>
        <w:rPr>
          <w:sz w:val="28"/>
          <w:szCs w:val="28"/>
        </w:rPr>
        <w:t>в спортивном празднике</w:t>
      </w:r>
      <w:r w:rsidRPr="00914D08">
        <w:rPr>
          <w:sz w:val="28"/>
          <w:szCs w:val="28"/>
        </w:rPr>
        <w:t xml:space="preserve"> «На старт ГТО». В течение года организовывались товарищеские встречи с командами поселений Палехского и соседних районов, проводились турниры, эстафеты и другие состязания. </w:t>
      </w:r>
    </w:p>
    <w:p w:rsidR="00E43D37" w:rsidRDefault="00E43D37" w:rsidP="00E43D37">
      <w:pPr>
        <w:ind w:firstLine="709"/>
        <w:jc w:val="both"/>
        <w:rPr>
          <w:sz w:val="28"/>
          <w:szCs w:val="28"/>
        </w:rPr>
      </w:pPr>
      <w:r w:rsidRPr="00914D08">
        <w:rPr>
          <w:sz w:val="28"/>
          <w:szCs w:val="28"/>
        </w:rPr>
        <w:t>Выступая на районных, зональных и областных соревнованиях в районе подготовлено 23 спортсмена массовых разрядов. За отчетный период увеличилось число занимающихся различными видами спорта на 62  человека и составило 2427 чел.</w:t>
      </w:r>
      <w:r>
        <w:rPr>
          <w:sz w:val="28"/>
          <w:szCs w:val="28"/>
        </w:rPr>
        <w:t xml:space="preserve"> </w:t>
      </w:r>
      <w:r w:rsidRPr="009A70C2">
        <w:rPr>
          <w:sz w:val="28"/>
          <w:szCs w:val="28"/>
        </w:rPr>
        <w:t>Надо отметить положительные результаты проделанной работы: если в 201</w:t>
      </w:r>
      <w:r>
        <w:rPr>
          <w:sz w:val="28"/>
          <w:szCs w:val="28"/>
        </w:rPr>
        <w:t>4</w:t>
      </w:r>
      <w:r w:rsidRPr="009A70C2">
        <w:rPr>
          <w:sz w:val="28"/>
          <w:szCs w:val="28"/>
        </w:rPr>
        <w:t xml:space="preserve"> году физкультурой занимались 2</w:t>
      </w:r>
      <w:r>
        <w:rPr>
          <w:sz w:val="28"/>
          <w:szCs w:val="28"/>
        </w:rPr>
        <w:t>3</w:t>
      </w:r>
      <w:r w:rsidRPr="009A70C2">
        <w:rPr>
          <w:sz w:val="28"/>
          <w:szCs w:val="28"/>
        </w:rPr>
        <w:t>,</w:t>
      </w:r>
      <w:r>
        <w:rPr>
          <w:sz w:val="28"/>
          <w:szCs w:val="28"/>
        </w:rPr>
        <w:t>4</w:t>
      </w:r>
      <w:r w:rsidRPr="009A70C2">
        <w:rPr>
          <w:sz w:val="28"/>
          <w:szCs w:val="28"/>
        </w:rPr>
        <w:t>%, то в 201</w:t>
      </w:r>
      <w:r>
        <w:rPr>
          <w:sz w:val="28"/>
          <w:szCs w:val="28"/>
        </w:rPr>
        <w:t>5</w:t>
      </w:r>
      <w:r w:rsidRPr="009A70C2">
        <w:rPr>
          <w:sz w:val="28"/>
          <w:szCs w:val="28"/>
        </w:rPr>
        <w:t xml:space="preserve"> году – </w:t>
      </w:r>
      <w:r>
        <w:rPr>
          <w:sz w:val="28"/>
          <w:szCs w:val="28"/>
        </w:rPr>
        <w:t>24</w:t>
      </w:r>
      <w:r w:rsidRPr="009A70C2">
        <w:rPr>
          <w:sz w:val="28"/>
          <w:szCs w:val="28"/>
        </w:rPr>
        <w:t xml:space="preserve"> % населения.</w:t>
      </w:r>
      <w:r>
        <w:rPr>
          <w:sz w:val="28"/>
          <w:szCs w:val="28"/>
        </w:rPr>
        <w:t xml:space="preserve"> </w:t>
      </w:r>
    </w:p>
    <w:p w:rsidR="00E43D37" w:rsidRDefault="00E43D37" w:rsidP="00E43D37">
      <w:pPr>
        <w:pStyle w:val="a8"/>
        <w:tabs>
          <w:tab w:val="left" w:pos="2040"/>
        </w:tabs>
        <w:ind w:firstLine="709"/>
        <w:jc w:val="both"/>
        <w:rPr>
          <w:b/>
          <w:sz w:val="28"/>
          <w:szCs w:val="28"/>
        </w:rPr>
      </w:pPr>
    </w:p>
    <w:p w:rsidR="00E43D37" w:rsidRPr="00BC2E56" w:rsidRDefault="00E43D37" w:rsidP="00E43D37">
      <w:pPr>
        <w:pStyle w:val="a8"/>
        <w:tabs>
          <w:tab w:val="left" w:pos="2040"/>
        </w:tabs>
        <w:jc w:val="both"/>
        <w:rPr>
          <w:b/>
          <w:sz w:val="28"/>
          <w:szCs w:val="28"/>
          <w:u w:val="single"/>
        </w:rPr>
      </w:pPr>
      <w:r w:rsidRPr="00BC2E56">
        <w:rPr>
          <w:b/>
          <w:sz w:val="28"/>
          <w:szCs w:val="28"/>
          <w:u w:val="single"/>
        </w:rPr>
        <w:t>Организационно – правовая деятельность</w:t>
      </w:r>
    </w:p>
    <w:p w:rsidR="00E43D37" w:rsidRPr="00DE0CFB" w:rsidRDefault="00E43D37" w:rsidP="00E43D37">
      <w:pPr>
        <w:pStyle w:val="a8"/>
        <w:tabs>
          <w:tab w:val="left" w:pos="2040"/>
        </w:tabs>
        <w:ind w:firstLine="567"/>
        <w:jc w:val="both"/>
        <w:rPr>
          <w:sz w:val="28"/>
          <w:szCs w:val="28"/>
        </w:rPr>
      </w:pPr>
      <w:r w:rsidRPr="00DE0CFB">
        <w:rPr>
          <w:sz w:val="28"/>
          <w:szCs w:val="28"/>
        </w:rPr>
        <w:t xml:space="preserve">В целях решения вопросов местного значения администрацией Палехского муниципального района издано 600 постановлений (в 2014 году – 923), 488 – распоряжений (в 2014 году – 588), проведена их правовая и антикоррупционная экспертиза. </w:t>
      </w:r>
    </w:p>
    <w:p w:rsidR="00E43D37" w:rsidRPr="00DE0CFB" w:rsidRDefault="00E43D37" w:rsidP="00E43D37">
      <w:pPr>
        <w:pStyle w:val="a8"/>
        <w:tabs>
          <w:tab w:val="left" w:pos="2040"/>
        </w:tabs>
        <w:ind w:firstLine="567"/>
        <w:jc w:val="both"/>
        <w:rPr>
          <w:sz w:val="28"/>
          <w:szCs w:val="28"/>
        </w:rPr>
      </w:pPr>
      <w:r w:rsidRPr="00DE0CFB">
        <w:rPr>
          <w:sz w:val="28"/>
          <w:szCs w:val="28"/>
        </w:rPr>
        <w:t>Ивановской межрайонной природоохранной прокуратурой и прокуратурой Палехского района в адрес администрации района в 2015 году было внесено 13 актов прокурорского реагирования, запросов и требований (в 2014 году – 19).</w:t>
      </w:r>
    </w:p>
    <w:p w:rsidR="00E43D37" w:rsidRPr="00DE0CFB" w:rsidRDefault="00E43D37" w:rsidP="00E43D37">
      <w:pPr>
        <w:pStyle w:val="a8"/>
        <w:tabs>
          <w:tab w:val="left" w:pos="2040"/>
        </w:tabs>
        <w:ind w:firstLine="567"/>
        <w:jc w:val="both"/>
        <w:rPr>
          <w:sz w:val="28"/>
          <w:szCs w:val="28"/>
        </w:rPr>
      </w:pPr>
      <w:r w:rsidRPr="00DE0CFB">
        <w:rPr>
          <w:sz w:val="28"/>
          <w:szCs w:val="28"/>
        </w:rPr>
        <w:t xml:space="preserve">За отчетный период администрацией заключено порядка 30 хозяйственных договоров и соглашений по вопросам взаимодействия. Преддоговорные споры разрешены в добровольном порядке без обращения в суд.  </w:t>
      </w:r>
    </w:p>
    <w:p w:rsidR="00E43D37" w:rsidRDefault="00E43D37" w:rsidP="00E43D37">
      <w:pPr>
        <w:pStyle w:val="a8"/>
        <w:tabs>
          <w:tab w:val="left" w:pos="2040"/>
        </w:tabs>
        <w:ind w:firstLine="567"/>
        <w:jc w:val="both"/>
        <w:rPr>
          <w:sz w:val="28"/>
          <w:szCs w:val="28"/>
        </w:rPr>
      </w:pPr>
      <w:r w:rsidRPr="00DE0CFB">
        <w:rPr>
          <w:sz w:val="28"/>
          <w:szCs w:val="28"/>
        </w:rPr>
        <w:t>В административную комиссию района поступило  10 материалов,</w:t>
      </w:r>
      <w:r>
        <w:rPr>
          <w:sz w:val="28"/>
          <w:szCs w:val="28"/>
        </w:rPr>
        <w:t xml:space="preserve"> </w:t>
      </w:r>
      <w:r w:rsidRPr="00DE0CFB">
        <w:rPr>
          <w:sz w:val="28"/>
          <w:szCs w:val="28"/>
        </w:rPr>
        <w:t>по результатам рассмотрения которых 9 граждан привлечено к административной ответственности в виде штрафов на сумму 19000 рублей.</w:t>
      </w:r>
      <w:r w:rsidRPr="00B044EC">
        <w:rPr>
          <w:sz w:val="28"/>
          <w:szCs w:val="28"/>
        </w:rPr>
        <w:t xml:space="preserve"> </w:t>
      </w:r>
    </w:p>
    <w:p w:rsidR="00E43D37" w:rsidRPr="00DE0CFB" w:rsidRDefault="00E43D37" w:rsidP="00E43D37">
      <w:pPr>
        <w:pStyle w:val="a8"/>
        <w:tabs>
          <w:tab w:val="left" w:pos="2040"/>
        </w:tabs>
        <w:ind w:firstLine="567"/>
        <w:jc w:val="both"/>
        <w:rPr>
          <w:sz w:val="28"/>
          <w:szCs w:val="28"/>
        </w:rPr>
      </w:pPr>
      <w:r w:rsidRPr="00DE0CFB">
        <w:rPr>
          <w:sz w:val="28"/>
          <w:szCs w:val="28"/>
        </w:rPr>
        <w:t>В целях повышения эффективности деятельности администрации необходимо  продолжить работу по проведению правовой и антикоррупционной экспертизы проектов муниципальных правовых актов, своевременному внесению изменений в муниципальные правовые акты в соответствии с действующим законодательством, принятию мер досудебного и судебного характера по исполнению договорных обязательств.</w:t>
      </w:r>
    </w:p>
    <w:p w:rsidR="00E43D37" w:rsidRDefault="00E43D37" w:rsidP="00E43D37">
      <w:pPr>
        <w:adjustRightInd w:val="0"/>
        <w:jc w:val="both"/>
        <w:rPr>
          <w:b/>
          <w:sz w:val="28"/>
          <w:szCs w:val="28"/>
        </w:rPr>
      </w:pPr>
    </w:p>
    <w:p w:rsidR="00E43D37" w:rsidRPr="0042432C" w:rsidRDefault="00E43D37" w:rsidP="00E43D37">
      <w:pPr>
        <w:adjustRightInd w:val="0"/>
        <w:jc w:val="both"/>
        <w:rPr>
          <w:b/>
          <w:sz w:val="28"/>
          <w:szCs w:val="28"/>
          <w:u w:val="single"/>
        </w:rPr>
      </w:pPr>
      <w:r w:rsidRPr="0042432C">
        <w:rPr>
          <w:b/>
          <w:sz w:val="28"/>
          <w:szCs w:val="28"/>
          <w:u w:val="single"/>
        </w:rPr>
        <w:t>Безопасность и мобилизационная работа</w:t>
      </w:r>
    </w:p>
    <w:p w:rsidR="00E43D37" w:rsidRPr="0042432C" w:rsidRDefault="00E43D37" w:rsidP="00E43D37">
      <w:pPr>
        <w:ind w:firstLine="709"/>
        <w:jc w:val="both"/>
        <w:rPr>
          <w:sz w:val="28"/>
          <w:szCs w:val="28"/>
          <w:u w:val="single"/>
        </w:rPr>
      </w:pPr>
    </w:p>
    <w:p w:rsidR="00E43D37" w:rsidRDefault="00E43D37" w:rsidP="00E43D37">
      <w:pPr>
        <w:ind w:firstLine="709"/>
        <w:jc w:val="both"/>
        <w:rPr>
          <w:sz w:val="28"/>
          <w:szCs w:val="28"/>
        </w:rPr>
      </w:pPr>
      <w:r>
        <w:rPr>
          <w:sz w:val="28"/>
          <w:szCs w:val="28"/>
        </w:rPr>
        <w:t>Важным фактором защиты населения, повышения устойчивости функционирования коммунального хозяйства   является  своевременного получения информации  об угрозе возникновения или возникновения чрезвычайной ситуации.</w:t>
      </w:r>
    </w:p>
    <w:p w:rsidR="00E43D37" w:rsidRDefault="00E43D37" w:rsidP="00E43D37">
      <w:pPr>
        <w:ind w:firstLine="709"/>
        <w:jc w:val="both"/>
        <w:rPr>
          <w:sz w:val="28"/>
          <w:szCs w:val="28"/>
        </w:rPr>
      </w:pPr>
      <w:r>
        <w:rPr>
          <w:sz w:val="28"/>
          <w:szCs w:val="28"/>
        </w:rPr>
        <w:t xml:space="preserve"> В  2015 году  продолжена работа по совершенствованию работы  Единой дежурно-диспетчерской службы района.</w:t>
      </w:r>
    </w:p>
    <w:p w:rsidR="00E43D37" w:rsidRDefault="00E43D37" w:rsidP="00E43D37">
      <w:pPr>
        <w:ind w:firstLine="709"/>
        <w:jc w:val="both"/>
        <w:rPr>
          <w:sz w:val="28"/>
          <w:szCs w:val="28"/>
        </w:rPr>
      </w:pPr>
      <w:r>
        <w:rPr>
          <w:sz w:val="28"/>
          <w:szCs w:val="28"/>
        </w:rPr>
        <w:t xml:space="preserve">ЕДДС района  принято от населения и оперативных служб 270 обращений и  сообщений, в том числе 162 по вопросам жизнеобеспечения: из них: </w:t>
      </w:r>
    </w:p>
    <w:p w:rsidR="00E43D37" w:rsidRDefault="00E43D37" w:rsidP="00E43D37">
      <w:pPr>
        <w:ind w:firstLine="709"/>
        <w:jc w:val="both"/>
        <w:rPr>
          <w:sz w:val="28"/>
          <w:szCs w:val="28"/>
        </w:rPr>
      </w:pPr>
      <w:r>
        <w:rPr>
          <w:sz w:val="28"/>
          <w:szCs w:val="28"/>
        </w:rPr>
        <w:t>98 – по авариям в сфере ЖКХ;</w:t>
      </w:r>
    </w:p>
    <w:p w:rsidR="00E43D37" w:rsidRDefault="00E43D37" w:rsidP="00E43D37">
      <w:pPr>
        <w:ind w:firstLine="709"/>
        <w:jc w:val="both"/>
        <w:rPr>
          <w:sz w:val="28"/>
          <w:szCs w:val="28"/>
        </w:rPr>
      </w:pPr>
      <w:r>
        <w:rPr>
          <w:sz w:val="28"/>
          <w:szCs w:val="28"/>
        </w:rPr>
        <w:lastRenderedPageBreak/>
        <w:t>64 - по нарушениям  электроснабжения населения;</w:t>
      </w:r>
    </w:p>
    <w:p w:rsidR="00E43D37" w:rsidRDefault="00E43D37" w:rsidP="00E43D37">
      <w:pPr>
        <w:ind w:firstLine="709"/>
        <w:jc w:val="both"/>
        <w:rPr>
          <w:sz w:val="28"/>
          <w:szCs w:val="28"/>
        </w:rPr>
      </w:pPr>
      <w:r>
        <w:rPr>
          <w:sz w:val="28"/>
          <w:szCs w:val="28"/>
        </w:rPr>
        <w:t xml:space="preserve">71 – по предотвращению чрезвычайных ситуаций при возникших пожарах и ДТП.               </w:t>
      </w:r>
    </w:p>
    <w:p w:rsidR="00E43D37" w:rsidRDefault="00E43D37" w:rsidP="00E43D37">
      <w:pPr>
        <w:ind w:firstLine="709"/>
        <w:jc w:val="both"/>
        <w:rPr>
          <w:sz w:val="28"/>
          <w:szCs w:val="28"/>
        </w:rPr>
      </w:pPr>
      <w:r>
        <w:rPr>
          <w:sz w:val="28"/>
          <w:szCs w:val="28"/>
        </w:rPr>
        <w:t>19 – по нарушениям Правил благоустройства (расчистка дорог);</w:t>
      </w:r>
    </w:p>
    <w:p w:rsidR="00E43D37" w:rsidRDefault="00E43D37" w:rsidP="00E43D37">
      <w:pPr>
        <w:ind w:firstLine="709"/>
        <w:jc w:val="both"/>
        <w:rPr>
          <w:sz w:val="28"/>
          <w:szCs w:val="28"/>
        </w:rPr>
      </w:pPr>
      <w:r>
        <w:rPr>
          <w:sz w:val="28"/>
          <w:szCs w:val="28"/>
        </w:rPr>
        <w:t xml:space="preserve"> 6 – по оказанию экстренной помощи в поиске пропавших людей (грибники);</w:t>
      </w:r>
    </w:p>
    <w:p w:rsidR="00E43D37" w:rsidRDefault="00E43D37" w:rsidP="00E43D37">
      <w:pPr>
        <w:ind w:firstLine="709"/>
        <w:jc w:val="both"/>
        <w:rPr>
          <w:sz w:val="28"/>
          <w:szCs w:val="28"/>
        </w:rPr>
      </w:pPr>
      <w:r>
        <w:rPr>
          <w:sz w:val="28"/>
          <w:szCs w:val="28"/>
        </w:rPr>
        <w:t>1 – по обнаружению трупов.</w:t>
      </w:r>
    </w:p>
    <w:p w:rsidR="00E43D37" w:rsidRDefault="00E43D37" w:rsidP="00E43D37">
      <w:pPr>
        <w:ind w:firstLine="709"/>
        <w:jc w:val="both"/>
        <w:rPr>
          <w:sz w:val="28"/>
          <w:szCs w:val="28"/>
        </w:rPr>
      </w:pPr>
      <w:r>
        <w:rPr>
          <w:sz w:val="28"/>
          <w:szCs w:val="28"/>
        </w:rPr>
        <w:t>По всем обращениям  приняты меры оперативного реагирования.</w:t>
      </w:r>
    </w:p>
    <w:p w:rsidR="00E43D37" w:rsidRDefault="00E43D37" w:rsidP="00E43D37">
      <w:pPr>
        <w:ind w:firstLine="709"/>
        <w:jc w:val="both"/>
        <w:rPr>
          <w:sz w:val="28"/>
          <w:szCs w:val="28"/>
        </w:rPr>
      </w:pPr>
      <w:r>
        <w:rPr>
          <w:sz w:val="28"/>
          <w:szCs w:val="28"/>
        </w:rPr>
        <w:t xml:space="preserve">По подготовленным нормативным документам на возмещение ущерба   произведено частичное покрытие расходов на ликвидацию последствий и предупреждению чрезвычайных ситуаций  по  3 объектам в размере 240 </w:t>
      </w:r>
      <w:proofErr w:type="spellStart"/>
      <w:r>
        <w:rPr>
          <w:sz w:val="28"/>
          <w:szCs w:val="28"/>
        </w:rPr>
        <w:t>тыс.руб</w:t>
      </w:r>
      <w:proofErr w:type="spellEnd"/>
      <w:r>
        <w:rPr>
          <w:sz w:val="28"/>
          <w:szCs w:val="28"/>
        </w:rPr>
        <w:t xml:space="preserve">. </w:t>
      </w:r>
    </w:p>
    <w:p w:rsidR="00E43D37" w:rsidRDefault="00E43D37" w:rsidP="00E43D37"/>
    <w:p w:rsidR="00E43D37" w:rsidRPr="0042432C" w:rsidRDefault="00E43D37" w:rsidP="00E43D37">
      <w:pPr>
        <w:tabs>
          <w:tab w:val="left" w:pos="240"/>
        </w:tabs>
        <w:jc w:val="both"/>
        <w:rPr>
          <w:color w:val="000000"/>
          <w:sz w:val="28"/>
          <w:szCs w:val="28"/>
        </w:rPr>
      </w:pPr>
      <w:r>
        <w:rPr>
          <w:rStyle w:val="a5"/>
          <w:color w:val="000000"/>
          <w:sz w:val="28"/>
          <w:szCs w:val="28"/>
          <w:shd w:val="clear" w:color="auto" w:fill="FFFFFF"/>
        </w:rPr>
        <w:t xml:space="preserve">      </w:t>
      </w:r>
      <w:r w:rsidRPr="0042432C">
        <w:rPr>
          <w:rStyle w:val="a5"/>
          <w:color w:val="000000"/>
          <w:sz w:val="28"/>
          <w:szCs w:val="28"/>
          <w:shd w:val="clear" w:color="auto" w:fill="FFFFFF"/>
        </w:rPr>
        <w:t>В заключени</w:t>
      </w:r>
      <w:r>
        <w:rPr>
          <w:rStyle w:val="a5"/>
          <w:color w:val="000000"/>
          <w:sz w:val="28"/>
          <w:szCs w:val="28"/>
          <w:shd w:val="clear" w:color="auto" w:fill="FFFFFF"/>
        </w:rPr>
        <w:t>е</w:t>
      </w:r>
      <w:r w:rsidRPr="0042432C">
        <w:rPr>
          <w:rStyle w:val="apple-converted-space"/>
          <w:color w:val="000000"/>
          <w:sz w:val="28"/>
          <w:szCs w:val="28"/>
          <w:shd w:val="clear" w:color="auto" w:fill="FFFFFF"/>
        </w:rPr>
        <w:t> </w:t>
      </w:r>
      <w:r w:rsidRPr="0042432C">
        <w:rPr>
          <w:color w:val="000000"/>
          <w:sz w:val="28"/>
          <w:szCs w:val="28"/>
          <w:shd w:val="clear" w:color="auto" w:fill="FFFFFF"/>
        </w:rPr>
        <w:t>своего выступления хочу поблагодарить всех, кто оказывает нам поддержку и помощь в решении социально-экономических проблем района. Прежде всего, это депутаты, главы администраций поселений, руководители предприятий и организаций, предприниматели, правоохранительные органы</w:t>
      </w:r>
      <w:r>
        <w:rPr>
          <w:color w:val="000000"/>
          <w:sz w:val="28"/>
          <w:szCs w:val="28"/>
          <w:shd w:val="clear" w:color="auto" w:fill="FFFFFF"/>
        </w:rPr>
        <w:t>. Наш о</w:t>
      </w:r>
      <w:r w:rsidRPr="0042432C">
        <w:rPr>
          <w:color w:val="000000"/>
          <w:sz w:val="28"/>
          <w:szCs w:val="28"/>
          <w:shd w:val="clear" w:color="auto" w:fill="FFFFFF"/>
        </w:rPr>
        <w:t>пыт, желание работать и достигать результатов</w:t>
      </w:r>
      <w:r>
        <w:rPr>
          <w:color w:val="000000"/>
          <w:sz w:val="28"/>
          <w:szCs w:val="28"/>
          <w:shd w:val="clear" w:color="auto" w:fill="FFFFFF"/>
        </w:rPr>
        <w:t xml:space="preserve"> - это залог продуктивной работы, направленной на процветание нашего района.</w:t>
      </w:r>
    </w:p>
    <w:p w:rsidR="00977DBF" w:rsidRPr="00E43D37" w:rsidRDefault="00977DBF" w:rsidP="00E43D37">
      <w:pPr>
        <w:rPr>
          <w:szCs w:val="28"/>
        </w:rPr>
      </w:pPr>
    </w:p>
    <w:sectPr w:rsidR="00977DBF" w:rsidRPr="00E43D37" w:rsidSect="00FB64C4">
      <w:footerReference w:type="default" r:id="rId7"/>
      <w:pgSz w:w="11906" w:h="16838"/>
      <w:pgMar w:top="390" w:right="707" w:bottom="1134"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5E3" w:rsidRDefault="001815E3" w:rsidP="006423B9">
      <w:r>
        <w:separator/>
      </w:r>
    </w:p>
  </w:endnote>
  <w:endnote w:type="continuationSeparator" w:id="0">
    <w:p w:rsidR="001815E3" w:rsidRDefault="001815E3" w:rsidP="0064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52">
    <w:charset w:val="CC"/>
    <w:family w:val="auto"/>
    <w:pitch w:val="variable"/>
  </w:font>
  <w:font w:name="font253">
    <w:charset w:val="CC"/>
    <w:family w:val="auto"/>
    <w:pitch w:val="variable"/>
  </w:font>
  <w:font w:name="Georgia">
    <w:panose1 w:val="02040502050405020303"/>
    <w:charset w:val="CC"/>
    <w:family w:val="roman"/>
    <w:pitch w:val="variable"/>
    <w:sig w:usb0="00000287" w:usb1="00000000" w:usb2="00000000" w:usb3="00000000" w:csb0="0000009F" w:csb1="00000000"/>
  </w:font>
  <w:font w:name="font254">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151300"/>
      <w:docPartObj>
        <w:docPartGallery w:val="Page Numbers (Bottom of Page)"/>
        <w:docPartUnique/>
      </w:docPartObj>
    </w:sdtPr>
    <w:sdtEndPr/>
    <w:sdtContent>
      <w:p w:rsidR="00FB64C4" w:rsidRDefault="00301CC5">
        <w:pPr>
          <w:pStyle w:val="ac"/>
          <w:jc w:val="right"/>
        </w:pPr>
        <w:r>
          <w:fldChar w:fldCharType="begin"/>
        </w:r>
        <w:r w:rsidR="00FB64C4">
          <w:instrText>PAGE   \* MERGEFORMAT</w:instrText>
        </w:r>
        <w:r>
          <w:fldChar w:fldCharType="separate"/>
        </w:r>
        <w:r w:rsidR="00915939">
          <w:rPr>
            <w:noProof/>
          </w:rPr>
          <w:t>11</w:t>
        </w:r>
        <w:r>
          <w:fldChar w:fldCharType="end"/>
        </w:r>
      </w:p>
    </w:sdtContent>
  </w:sdt>
  <w:p w:rsidR="00FB64C4" w:rsidRDefault="00FB64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5E3" w:rsidRDefault="001815E3" w:rsidP="006423B9">
      <w:r>
        <w:separator/>
      </w:r>
    </w:p>
  </w:footnote>
  <w:footnote w:type="continuationSeparator" w:id="0">
    <w:p w:rsidR="001815E3" w:rsidRDefault="001815E3" w:rsidP="00642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73A5"/>
    <w:rsid w:val="00024B2E"/>
    <w:rsid w:val="00040C22"/>
    <w:rsid w:val="00050DBE"/>
    <w:rsid w:val="00084768"/>
    <w:rsid w:val="000C4D77"/>
    <w:rsid w:val="00124647"/>
    <w:rsid w:val="00180238"/>
    <w:rsid w:val="001815E3"/>
    <w:rsid w:val="0018791C"/>
    <w:rsid w:val="001B1535"/>
    <w:rsid w:val="00240D39"/>
    <w:rsid w:val="0025469C"/>
    <w:rsid w:val="002A65ED"/>
    <w:rsid w:val="002D4EAA"/>
    <w:rsid w:val="002F6749"/>
    <w:rsid w:val="00301CC5"/>
    <w:rsid w:val="00301F11"/>
    <w:rsid w:val="00306113"/>
    <w:rsid w:val="00321F6C"/>
    <w:rsid w:val="00334622"/>
    <w:rsid w:val="00356B35"/>
    <w:rsid w:val="003E1843"/>
    <w:rsid w:val="0042432C"/>
    <w:rsid w:val="00487098"/>
    <w:rsid w:val="00503531"/>
    <w:rsid w:val="00513C3A"/>
    <w:rsid w:val="005231AD"/>
    <w:rsid w:val="0057130C"/>
    <w:rsid w:val="00573CED"/>
    <w:rsid w:val="006423B9"/>
    <w:rsid w:val="0066022E"/>
    <w:rsid w:val="00731093"/>
    <w:rsid w:val="007E3D08"/>
    <w:rsid w:val="00804F9C"/>
    <w:rsid w:val="008F4EF2"/>
    <w:rsid w:val="009149C3"/>
    <w:rsid w:val="00915939"/>
    <w:rsid w:val="00934462"/>
    <w:rsid w:val="00943FB7"/>
    <w:rsid w:val="00961C9C"/>
    <w:rsid w:val="009773A5"/>
    <w:rsid w:val="00977DBF"/>
    <w:rsid w:val="00A93B2A"/>
    <w:rsid w:val="00B044EC"/>
    <w:rsid w:val="00BC2E56"/>
    <w:rsid w:val="00BF7C8C"/>
    <w:rsid w:val="00D13893"/>
    <w:rsid w:val="00D13F4F"/>
    <w:rsid w:val="00D6296D"/>
    <w:rsid w:val="00D63EE6"/>
    <w:rsid w:val="00DE0CFB"/>
    <w:rsid w:val="00E43D37"/>
    <w:rsid w:val="00E520CD"/>
    <w:rsid w:val="00E65956"/>
    <w:rsid w:val="00E8755D"/>
    <w:rsid w:val="00EE2C25"/>
    <w:rsid w:val="00EF59A1"/>
    <w:rsid w:val="00FB6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A5"/>
    <w:pPr>
      <w:widowControl w:val="0"/>
      <w:suppressAutoHyphens/>
      <w:spacing w:after="0" w:line="240" w:lineRule="auto"/>
    </w:pPr>
    <w:rPr>
      <w:rFonts w:ascii="Times New Roman" w:eastAsia="Arial Unicode MS"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773A5"/>
    <w:pPr>
      <w:suppressLineNumbers/>
    </w:pPr>
  </w:style>
  <w:style w:type="paragraph" w:styleId="a4">
    <w:name w:val="Normal (Web)"/>
    <w:basedOn w:val="a"/>
    <w:uiPriority w:val="99"/>
    <w:unhideWhenUsed/>
    <w:rsid w:val="009773A5"/>
    <w:pPr>
      <w:widowControl/>
      <w:suppressAutoHyphens w:val="0"/>
      <w:spacing w:before="100" w:beforeAutospacing="1" w:after="100" w:afterAutospacing="1"/>
    </w:pPr>
    <w:rPr>
      <w:rFonts w:eastAsia="Times New Roman" w:cs="Times New Roman"/>
      <w:kern w:val="0"/>
      <w:lang w:eastAsia="ru-RU" w:bidi="ar-SA"/>
    </w:rPr>
  </w:style>
  <w:style w:type="character" w:styleId="a5">
    <w:name w:val="Strong"/>
    <w:qFormat/>
    <w:rsid w:val="009773A5"/>
    <w:rPr>
      <w:b/>
      <w:bCs/>
    </w:rPr>
  </w:style>
  <w:style w:type="paragraph" w:customStyle="1" w:styleId="a6">
    <w:name w:val="Знак Знак Знак"/>
    <w:basedOn w:val="a"/>
    <w:uiPriority w:val="99"/>
    <w:rsid w:val="00D63EE6"/>
    <w:pPr>
      <w:widowControl/>
      <w:spacing w:after="160" w:line="240" w:lineRule="exact"/>
    </w:pPr>
    <w:rPr>
      <w:rFonts w:ascii="Verdana" w:eastAsia="Times New Roman" w:hAnsi="Verdana" w:cs="Calibri"/>
      <w:kern w:val="0"/>
      <w:sz w:val="20"/>
      <w:szCs w:val="20"/>
      <w:lang w:val="en-US" w:eastAsia="ar-SA" w:bidi="ar-SA"/>
    </w:rPr>
  </w:style>
  <w:style w:type="character" w:styleId="a7">
    <w:name w:val="annotation reference"/>
    <w:basedOn w:val="a0"/>
    <w:rsid w:val="00D63EE6"/>
    <w:rPr>
      <w:sz w:val="16"/>
    </w:rPr>
  </w:style>
  <w:style w:type="paragraph" w:customStyle="1" w:styleId="1">
    <w:name w:val="Обычный (веб)1"/>
    <w:rsid w:val="00D63EE6"/>
    <w:pPr>
      <w:suppressAutoHyphens/>
      <w:spacing w:before="280" w:after="280"/>
    </w:pPr>
    <w:rPr>
      <w:rFonts w:ascii="Calibri" w:eastAsia="Times New Roman" w:hAnsi="Calibri" w:cs="font252"/>
      <w:kern w:val="1"/>
      <w:sz w:val="24"/>
      <w:lang w:eastAsia="ar-SA"/>
    </w:rPr>
  </w:style>
  <w:style w:type="paragraph" w:customStyle="1" w:styleId="2">
    <w:name w:val="Обычный (веб)2"/>
    <w:rsid w:val="00977DBF"/>
    <w:pPr>
      <w:suppressAutoHyphens/>
      <w:spacing w:before="280" w:after="280"/>
    </w:pPr>
    <w:rPr>
      <w:rFonts w:ascii="Calibri" w:eastAsia="Times New Roman" w:hAnsi="Calibri" w:cs="font253"/>
      <w:kern w:val="1"/>
      <w:sz w:val="24"/>
      <w:lang w:eastAsia="ar-SA"/>
    </w:rPr>
  </w:style>
  <w:style w:type="paragraph" w:styleId="20">
    <w:name w:val="Body Text Indent 2"/>
    <w:basedOn w:val="a"/>
    <w:link w:val="21"/>
    <w:unhideWhenUsed/>
    <w:rsid w:val="006423B9"/>
    <w:pPr>
      <w:widowControl/>
      <w:shd w:val="clear" w:color="auto" w:fill="FFFFFF"/>
      <w:suppressAutoHyphens w:val="0"/>
      <w:overflowPunct w:val="0"/>
      <w:autoSpaceDE w:val="0"/>
      <w:autoSpaceDN w:val="0"/>
      <w:adjustRightInd w:val="0"/>
      <w:ind w:left="4956"/>
      <w:jc w:val="both"/>
    </w:pPr>
    <w:rPr>
      <w:rFonts w:eastAsia="Times New Roman" w:cs="Times New Roman"/>
      <w:b/>
      <w:color w:val="000000"/>
      <w:spacing w:val="-3"/>
      <w:kern w:val="0"/>
      <w:szCs w:val="28"/>
      <w:lang w:eastAsia="ru-RU" w:bidi="ar-SA"/>
    </w:rPr>
  </w:style>
  <w:style w:type="character" w:customStyle="1" w:styleId="21">
    <w:name w:val="Основной текст с отступом 2 Знак"/>
    <w:basedOn w:val="a0"/>
    <w:link w:val="20"/>
    <w:rsid w:val="006423B9"/>
    <w:rPr>
      <w:rFonts w:ascii="Times New Roman" w:eastAsia="Times New Roman" w:hAnsi="Times New Roman" w:cs="Times New Roman"/>
      <w:b/>
      <w:color w:val="000000"/>
      <w:spacing w:val="-3"/>
      <w:sz w:val="24"/>
      <w:szCs w:val="28"/>
      <w:shd w:val="clear" w:color="auto" w:fill="FFFFFF"/>
      <w:lang w:eastAsia="ru-RU"/>
    </w:rPr>
  </w:style>
  <w:style w:type="paragraph" w:styleId="a8">
    <w:name w:val="Body Text"/>
    <w:basedOn w:val="a"/>
    <w:link w:val="a9"/>
    <w:uiPriority w:val="99"/>
    <w:unhideWhenUsed/>
    <w:rsid w:val="006423B9"/>
    <w:pPr>
      <w:spacing w:after="120"/>
    </w:pPr>
    <w:rPr>
      <w:szCs w:val="21"/>
    </w:rPr>
  </w:style>
  <w:style w:type="character" w:customStyle="1" w:styleId="a9">
    <w:name w:val="Основной текст Знак"/>
    <w:basedOn w:val="a0"/>
    <w:link w:val="a8"/>
    <w:uiPriority w:val="99"/>
    <w:rsid w:val="006423B9"/>
    <w:rPr>
      <w:rFonts w:ascii="Times New Roman" w:eastAsia="Arial Unicode MS" w:hAnsi="Times New Roman" w:cs="Mangal"/>
      <w:kern w:val="2"/>
      <w:sz w:val="24"/>
      <w:szCs w:val="21"/>
      <w:lang w:eastAsia="hi-IN" w:bidi="hi-IN"/>
    </w:rPr>
  </w:style>
  <w:style w:type="paragraph" w:styleId="aa">
    <w:name w:val="header"/>
    <w:basedOn w:val="a"/>
    <w:link w:val="ab"/>
    <w:uiPriority w:val="99"/>
    <w:unhideWhenUsed/>
    <w:rsid w:val="006423B9"/>
    <w:pPr>
      <w:tabs>
        <w:tab w:val="center" w:pos="4677"/>
        <w:tab w:val="right" w:pos="9355"/>
      </w:tabs>
    </w:pPr>
    <w:rPr>
      <w:szCs w:val="21"/>
    </w:rPr>
  </w:style>
  <w:style w:type="character" w:customStyle="1" w:styleId="ab">
    <w:name w:val="Верхний колонтитул Знак"/>
    <w:basedOn w:val="a0"/>
    <w:link w:val="aa"/>
    <w:uiPriority w:val="99"/>
    <w:rsid w:val="006423B9"/>
    <w:rPr>
      <w:rFonts w:ascii="Times New Roman" w:eastAsia="Arial Unicode MS" w:hAnsi="Times New Roman" w:cs="Mangal"/>
      <w:kern w:val="2"/>
      <w:sz w:val="24"/>
      <w:szCs w:val="21"/>
      <w:lang w:eastAsia="hi-IN" w:bidi="hi-IN"/>
    </w:rPr>
  </w:style>
  <w:style w:type="paragraph" w:styleId="ac">
    <w:name w:val="footer"/>
    <w:basedOn w:val="a"/>
    <w:link w:val="ad"/>
    <w:uiPriority w:val="99"/>
    <w:unhideWhenUsed/>
    <w:rsid w:val="006423B9"/>
    <w:pPr>
      <w:tabs>
        <w:tab w:val="center" w:pos="4677"/>
        <w:tab w:val="right" w:pos="9355"/>
      </w:tabs>
    </w:pPr>
    <w:rPr>
      <w:szCs w:val="21"/>
    </w:rPr>
  </w:style>
  <w:style w:type="character" w:customStyle="1" w:styleId="ad">
    <w:name w:val="Нижний колонтитул Знак"/>
    <w:basedOn w:val="a0"/>
    <w:link w:val="ac"/>
    <w:uiPriority w:val="99"/>
    <w:rsid w:val="006423B9"/>
    <w:rPr>
      <w:rFonts w:ascii="Times New Roman" w:eastAsia="Arial Unicode MS" w:hAnsi="Times New Roman" w:cs="Mangal"/>
      <w:kern w:val="2"/>
      <w:sz w:val="24"/>
      <w:szCs w:val="21"/>
      <w:lang w:eastAsia="hi-IN" w:bidi="hi-IN"/>
    </w:rPr>
  </w:style>
  <w:style w:type="paragraph" w:styleId="ae">
    <w:name w:val="Body Text Indent"/>
    <w:basedOn w:val="a"/>
    <w:link w:val="af"/>
    <w:uiPriority w:val="99"/>
    <w:semiHidden/>
    <w:unhideWhenUsed/>
    <w:rsid w:val="0025469C"/>
    <w:pPr>
      <w:spacing w:after="120"/>
      <w:ind w:left="283"/>
    </w:pPr>
    <w:rPr>
      <w:szCs w:val="21"/>
    </w:rPr>
  </w:style>
  <w:style w:type="character" w:customStyle="1" w:styleId="af">
    <w:name w:val="Основной текст с отступом Знак"/>
    <w:basedOn w:val="a0"/>
    <w:link w:val="ae"/>
    <w:uiPriority w:val="99"/>
    <w:semiHidden/>
    <w:rsid w:val="0025469C"/>
    <w:rPr>
      <w:rFonts w:ascii="Times New Roman" w:eastAsia="Arial Unicode MS" w:hAnsi="Times New Roman" w:cs="Mangal"/>
      <w:kern w:val="2"/>
      <w:sz w:val="24"/>
      <w:szCs w:val="21"/>
      <w:lang w:eastAsia="hi-IN" w:bidi="hi-IN"/>
    </w:rPr>
  </w:style>
  <w:style w:type="paragraph" w:customStyle="1" w:styleId="Pro-Gramma">
    <w:name w:val="Pro-Gramma"/>
    <w:basedOn w:val="a"/>
    <w:link w:val="Pro-Gramma0"/>
    <w:qFormat/>
    <w:rsid w:val="0025469C"/>
    <w:pPr>
      <w:widowControl/>
      <w:suppressAutoHyphens w:val="0"/>
      <w:spacing w:before="120" w:line="288" w:lineRule="auto"/>
      <w:ind w:left="1134"/>
      <w:jc w:val="both"/>
    </w:pPr>
    <w:rPr>
      <w:rFonts w:ascii="Georgia" w:eastAsia="Times New Roman" w:hAnsi="Georgia" w:cs="Times New Roman"/>
      <w:kern w:val="0"/>
      <w:sz w:val="20"/>
      <w:szCs w:val="20"/>
      <w:lang w:bidi="ar-SA"/>
    </w:rPr>
  </w:style>
  <w:style w:type="character" w:customStyle="1" w:styleId="Pro-Gramma0">
    <w:name w:val="Pro-Gramma Знак"/>
    <w:link w:val="Pro-Gramma"/>
    <w:locked/>
    <w:rsid w:val="0025469C"/>
    <w:rPr>
      <w:rFonts w:ascii="Georgia" w:eastAsia="Times New Roman" w:hAnsi="Georgia" w:cs="Times New Roman"/>
      <w:sz w:val="20"/>
      <w:szCs w:val="20"/>
    </w:rPr>
  </w:style>
  <w:style w:type="character" w:customStyle="1" w:styleId="apple-converted-space">
    <w:name w:val="apple-converted-space"/>
    <w:basedOn w:val="a0"/>
    <w:rsid w:val="0042432C"/>
  </w:style>
  <w:style w:type="character" w:customStyle="1" w:styleId="22">
    <w:name w:val="Основной текст (2)_"/>
    <w:link w:val="210"/>
    <w:uiPriority w:val="99"/>
    <w:locked/>
    <w:rsid w:val="007E3D08"/>
    <w:rPr>
      <w:rFonts w:ascii="Times New Roman" w:hAnsi="Times New Roman"/>
      <w:b/>
      <w:sz w:val="26"/>
      <w:shd w:val="clear" w:color="auto" w:fill="FFFFFF"/>
    </w:rPr>
  </w:style>
  <w:style w:type="paragraph" w:customStyle="1" w:styleId="210">
    <w:name w:val="Основной текст (2)1"/>
    <w:basedOn w:val="a"/>
    <w:link w:val="22"/>
    <w:uiPriority w:val="99"/>
    <w:rsid w:val="007E3D08"/>
    <w:pPr>
      <w:widowControl/>
      <w:shd w:val="clear" w:color="auto" w:fill="FFFFFF"/>
      <w:suppressAutoHyphens w:val="0"/>
      <w:spacing w:line="322" w:lineRule="exact"/>
      <w:ind w:hanging="320"/>
    </w:pPr>
    <w:rPr>
      <w:rFonts w:eastAsiaTheme="minorHAnsi" w:cstheme="minorBidi"/>
      <w:b/>
      <w:kern w:val="0"/>
      <w:sz w:val="26"/>
      <w:szCs w:val="22"/>
      <w:lang w:eastAsia="en-US" w:bidi="ar-SA"/>
    </w:rPr>
  </w:style>
  <w:style w:type="paragraph" w:customStyle="1" w:styleId="3">
    <w:name w:val="Обычный (веб)3"/>
    <w:rsid w:val="00DE0CFB"/>
    <w:pPr>
      <w:suppressAutoHyphens/>
      <w:spacing w:before="280" w:after="280"/>
    </w:pPr>
    <w:rPr>
      <w:rFonts w:ascii="Calibri" w:eastAsia="Times New Roman" w:hAnsi="Calibri" w:cs="font254"/>
      <w:kern w:val="1"/>
      <w:sz w:val="24"/>
      <w:lang w:eastAsia="ar-SA"/>
    </w:rPr>
  </w:style>
  <w:style w:type="paragraph" w:customStyle="1" w:styleId="ConsPlusNormal">
    <w:name w:val="ConsPlusNormal"/>
    <w:rsid w:val="00513C3A"/>
    <w:pPr>
      <w:autoSpaceDE w:val="0"/>
      <w:autoSpaceDN w:val="0"/>
      <w:adjustRightInd w:val="0"/>
      <w:spacing w:after="0" w:line="240" w:lineRule="auto"/>
    </w:pPr>
    <w:rPr>
      <w:rFonts w:ascii="Times New Roman" w:hAnsi="Times New Roman" w:cs="Times New Roman"/>
      <w:sz w:val="28"/>
      <w:szCs w:val="28"/>
    </w:rPr>
  </w:style>
  <w:style w:type="paragraph" w:styleId="af0">
    <w:name w:val="Balloon Text"/>
    <w:basedOn w:val="a"/>
    <w:link w:val="af1"/>
    <w:uiPriority w:val="99"/>
    <w:semiHidden/>
    <w:unhideWhenUsed/>
    <w:rsid w:val="00BC2E56"/>
    <w:rPr>
      <w:rFonts w:ascii="Tahoma" w:hAnsi="Tahoma"/>
      <w:sz w:val="16"/>
      <w:szCs w:val="14"/>
    </w:rPr>
  </w:style>
  <w:style w:type="character" w:customStyle="1" w:styleId="af1">
    <w:name w:val="Текст выноски Знак"/>
    <w:basedOn w:val="a0"/>
    <w:link w:val="af0"/>
    <w:uiPriority w:val="99"/>
    <w:semiHidden/>
    <w:rsid w:val="00BC2E56"/>
    <w:rPr>
      <w:rFonts w:ascii="Tahoma" w:eastAsia="Arial Unicode MS"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13</Pages>
  <Words>4894</Words>
  <Characters>27898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dc:creator>
  <cp:keywords/>
  <dc:description/>
  <cp:lastModifiedBy>крупин</cp:lastModifiedBy>
  <cp:revision>29</cp:revision>
  <cp:lastPrinted>2016-03-11T10:10:00Z</cp:lastPrinted>
  <dcterms:created xsi:type="dcterms:W3CDTF">2015-02-24T08:38:00Z</dcterms:created>
  <dcterms:modified xsi:type="dcterms:W3CDTF">2016-03-25T06:24:00Z</dcterms:modified>
</cp:coreProperties>
</file>