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финансового отдела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14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14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6A2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14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 w:rsidRPr="005F7FF9">
              <w:rPr>
                <w:rFonts w:ascii="Times New Roman" w:hAnsi="Times New Roman" w:cs="Times New Roman"/>
                <w:b/>
              </w:rPr>
              <w:lastRenderedPageBreak/>
              <w:t>Дрожжина Антонина Анатольевна,</w:t>
            </w:r>
            <w:r w:rsidRPr="00554410">
              <w:rPr>
                <w:rFonts w:ascii="Times New Roman" w:hAnsi="Times New Roman" w:cs="Times New Roman"/>
              </w:rPr>
              <w:t xml:space="preserve"> заместитель начальника финансового отдела </w:t>
            </w:r>
          </w:p>
        </w:tc>
        <w:tc>
          <w:tcPr>
            <w:tcW w:w="1418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495812,66</w:t>
            </w:r>
          </w:p>
        </w:tc>
        <w:tc>
          <w:tcPr>
            <w:tcW w:w="1559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3A3B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76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5A6D3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«Ока» ВАЗ 111130 (индивидуальная и общая совместная)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380277,09</w:t>
            </w:r>
          </w:p>
        </w:tc>
        <w:tc>
          <w:tcPr>
            <w:tcW w:w="1559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276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3A3BE6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«Ока» ВАЗ 111130 (общая совместная)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967B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08C0-891C-4A96-BE25-BAA3EA55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2015-04-29T05:45:00Z</dcterms:created>
  <dcterms:modified xsi:type="dcterms:W3CDTF">2015-05-13T05:52:00Z</dcterms:modified>
</cp:coreProperties>
</file>