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E" w:rsidRPr="003E366E" w:rsidRDefault="00EF07DE" w:rsidP="00EF07DE">
      <w:pPr>
        <w:pStyle w:val="1"/>
        <w:rPr>
          <w:rFonts w:ascii="Times New Roman" w:hAnsi="Times New Roman" w:cs="Times New Roman"/>
        </w:rPr>
      </w:pPr>
      <w:r w:rsidRPr="00041129">
        <w:rPr>
          <w:rFonts w:ascii="Times New Roman" w:hAnsi="Times New Roman" w:cs="Times New Roman"/>
        </w:rPr>
        <w:t>Реестр</w:t>
      </w:r>
      <w:r w:rsidRPr="00041129">
        <w:rPr>
          <w:rFonts w:ascii="Times New Roman" w:hAnsi="Times New Roman" w:cs="Times New Roman"/>
        </w:rPr>
        <w:br/>
        <w:t xml:space="preserve"> описаний процедур, указанных в исчерпывающем перечне процедур в сфере строительства сетей теплоснабжения, утвержденном постановлением Правительства Российской Федерации от 17 апреля 2017 г. N 452</w:t>
      </w:r>
    </w:p>
    <w:tbl>
      <w:tblPr>
        <w:tblpPr w:leftFromText="180" w:rightFromText="180" w:vertAnchor="text" w:horzAnchor="margin" w:tblpX="-694" w:tblpY="160"/>
        <w:tblW w:w="1606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77"/>
        <w:gridCol w:w="139"/>
        <w:gridCol w:w="140"/>
        <w:gridCol w:w="1133"/>
        <w:gridCol w:w="143"/>
        <w:gridCol w:w="141"/>
        <w:gridCol w:w="142"/>
        <w:gridCol w:w="994"/>
        <w:gridCol w:w="144"/>
        <w:gridCol w:w="279"/>
        <w:gridCol w:w="1244"/>
        <w:gridCol w:w="240"/>
        <w:gridCol w:w="29"/>
        <w:gridCol w:w="199"/>
        <w:gridCol w:w="1931"/>
        <w:gridCol w:w="53"/>
        <w:gridCol w:w="98"/>
        <w:gridCol w:w="36"/>
        <w:gridCol w:w="789"/>
        <w:gridCol w:w="77"/>
        <w:gridCol w:w="90"/>
        <w:gridCol w:w="1002"/>
        <w:gridCol w:w="284"/>
        <w:gridCol w:w="273"/>
        <w:gridCol w:w="1101"/>
        <w:gridCol w:w="342"/>
        <w:gridCol w:w="934"/>
        <w:gridCol w:w="130"/>
        <w:gridCol w:w="709"/>
        <w:gridCol w:w="154"/>
        <w:gridCol w:w="141"/>
        <w:gridCol w:w="705"/>
        <w:gridCol w:w="146"/>
        <w:gridCol w:w="142"/>
        <w:gridCol w:w="787"/>
      </w:tblGrid>
      <w:tr w:rsidR="00571A4F" w:rsidRPr="006D45F5" w:rsidTr="00571A4F">
        <w:trPr>
          <w:trHeight w:val="371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71A4F" w:rsidRPr="00571A4F" w:rsidRDefault="00571A4F" w:rsidP="00571A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перечня процедур</w:t>
            </w:r>
          </w:p>
        </w:tc>
      </w:tr>
      <w:tr w:rsidR="00EF07DE" w:rsidRPr="006D45F5" w:rsidTr="00EF07DE">
        <w:trPr>
          <w:trHeight w:val="144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EF07DE" w:rsidRPr="006D45F5" w:rsidTr="00EF07DE">
        <w:trPr>
          <w:trHeight w:val="144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непредоставления</w:t>
            </w:r>
            <w:proofErr w:type="spellEnd"/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Орган (организация), осуществляющий проведение процедуры</w:t>
            </w:r>
          </w:p>
        </w:tc>
      </w:tr>
      <w:tr w:rsidR="00EF07DE" w:rsidRPr="006D45F5" w:rsidTr="00EF07DE">
        <w:trPr>
          <w:trHeight w:val="144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EF07DE" w:rsidRPr="006D45F5" w:rsidTr="00EF07DE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Палехское городское поселение</w:t>
            </w:r>
          </w:p>
        </w:tc>
      </w:tr>
      <w:tr w:rsidR="00EF07DE" w:rsidRPr="006D45F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132.Предоставление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 xml:space="preserve">Решение Совета Палехского </w:t>
            </w:r>
            <w:r w:rsidRPr="006D45F5">
              <w:rPr>
                <w:sz w:val="18"/>
                <w:szCs w:val="18"/>
              </w:rPr>
              <w:lastRenderedPageBreak/>
              <w:t>городского поселения от 28 февраля 2017 года   №5 «Об утверждении Правил производства земляных работ</w:t>
            </w:r>
          </w:p>
          <w:p w:rsidR="00EF07DE" w:rsidRPr="006D45F5" w:rsidRDefault="00EF07DE" w:rsidP="00EF07DE">
            <w:pPr>
              <w:pStyle w:val="a4"/>
              <w:rPr>
                <w:b/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на территории Палехского городского поселения»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 xml:space="preserve">Решение Совета Палехского </w:t>
            </w:r>
            <w:r w:rsidRPr="006D45F5">
              <w:rPr>
                <w:sz w:val="18"/>
                <w:szCs w:val="18"/>
              </w:rPr>
              <w:lastRenderedPageBreak/>
              <w:t>городского поселения от 28 февраля 2017 года   №5 «Об утверждении Правил производства земляных работ</w:t>
            </w:r>
          </w:p>
          <w:p w:rsidR="00EF07DE" w:rsidRPr="006D45F5" w:rsidRDefault="00EF07DE" w:rsidP="00EF07DE">
            <w:pPr>
              <w:pStyle w:val="a4"/>
              <w:rPr>
                <w:b/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на территории Палехского городского поселения»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осуществлении и производстве земляных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 по строительству, ремонту подземных, надземных объектов на территории Палехского городского поселения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с указанием лица, ответственного за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производство земляных работ и срока выполнения этих работ;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договор генподряда на проведение работ или лицензию на право производства соответствующих видов работ;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-проектно-сметную документацию, включающую проект производства работ (при проведении ремонтных работ на существующих коммуникациях допускается предоставление проектной документации в объеме ППР);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документы о праве на землю;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схему ограждения объекта, а при необходимости,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Ордер на право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 земляных работ на территории Палехского городского поселения, с последующим составлением акта осмотра территории объекта по окончании производства земляных работ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полный пакет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Предоставление заявителем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Ордер на производств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земляных работ выдается бесплатно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городског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хозяйства Администрации Палехского муниципального района</w:t>
            </w:r>
          </w:p>
        </w:tc>
      </w:tr>
      <w:tr w:rsidR="00EF07DE" w:rsidRPr="006D45F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Палехского муниципального района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«Выдача разрешений на вырубку (снос) не отнесенных к лесным насаждениям деревьев и кустарников на территории Палехского городского поселения» </w:t>
            </w:r>
            <w:r w:rsidRPr="006D45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 16.01.2013 № 4-п;</w:t>
            </w:r>
          </w:p>
          <w:p w:rsidR="00EF07DE" w:rsidRPr="006D45F5" w:rsidRDefault="00EF07DE" w:rsidP="00EF07D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в редакции постановлений Администрации Палехского городского поселения от 14.03.2013 № 52-п, от 28.06.2013 № 109-п;  от 22.10.2014 № 120-п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Палехского муниципального района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«Выдача разрешений на вырубку (снос) не отнесенных к лесным насаждениям деревьев и кустарников на территории Палехского городского поселения» </w:t>
            </w:r>
            <w:r w:rsidRPr="006D45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 16.01.2013 № 4-п;</w:t>
            </w:r>
          </w:p>
          <w:p w:rsidR="00EF07DE" w:rsidRPr="006D45F5" w:rsidRDefault="00EF07DE" w:rsidP="00EF07D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 редакции </w:t>
            </w: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постановлений Администрации Палехского городского поселения от 14.03.2013 № 52-п, от 28.06.2013 № 109-п;  от 22.10.2014 № 120-п</w:t>
            </w: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санитарной </w:t>
            </w:r>
            <w:r w:rsidRPr="006D45F5">
              <w:rPr>
                <w:sz w:val="18"/>
                <w:szCs w:val="18"/>
              </w:rPr>
              <w:lastRenderedPageBreak/>
              <w:t>обрезки деревьев и 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копия паспорта.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схема участка до ближайших строений или других ориентиров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топографическая съемка участка  в масштабе 1:500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заявлений физических лиц – собственников помещений многоквартирного дома – положительное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(распоряжение) на вырубку (снос)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не отнесенных к лесным насаждениям деревьев и кустарников на территории Палехского городского поселения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Неполный комплект документов, предусмотренных настоящим порядком, либо недостоверность сведений, содержащихся в них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Отказ заявителя от предоставления муниципальной услуги путем подачи личного заявления;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Не предоставление необходимых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 Отсутствие или ненадлежащее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заявления заинтересованного лица или его уполномоченного представителя о выдаче разрешения.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 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бесплатно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(расчет размера платы за причинение ущерба зеленым насаждениям указан в решении совета Палехского городского поселения от 23.01.13 №3 «Об утверждении Порядка вырубки (сноса) не отнесённых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лесным насаждениям деревьев и кустарников на территории Палехского городского поселения»)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EF07DE" w:rsidRPr="00C57C55" w:rsidTr="00EF07DE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Решение Совета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от 27.03.2013 г. № 7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«Об утверждении Правил производства земляных работ 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Решение Совета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от 27.03.2013 г. № 7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«Об утверждении Правил производства земляных работ 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осуществлении и производстве земляных работ по строительству, ремонту подземных, надземных объектов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  <w:p w:rsidR="00EF07DE" w:rsidRPr="006D45F5" w:rsidRDefault="00EF07DE" w:rsidP="00EF07DE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2. Проектная документация, включающая проект производства работ, технологические карты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разбивки трассы предоставляется проект (в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зависимости от расстояния и 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отказ в получении ордера на земляные работы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Не полный 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Ордер на производство земляных работ выдается бесплатно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 от 16.05.2013 № 54-1  «</w:t>
            </w:r>
            <w:r w:rsidRPr="006D45F5">
              <w:rPr>
                <w:b w:val="0"/>
                <w:bCs w:val="0"/>
                <w:sz w:val="18"/>
                <w:szCs w:val="18"/>
              </w:rPr>
              <w:t>Об утверждении административного регламента предоставления муниципальной услуги</w:t>
            </w:r>
            <w:r w:rsidRPr="006D45F5">
              <w:rPr>
                <w:b w:val="0"/>
                <w:sz w:val="18"/>
                <w:szCs w:val="18"/>
              </w:rPr>
              <w:t xml:space="preserve"> «Выдача разрешений на вырубку деревьев и кустов,  не отнесенных к лесным насаждениям   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поселения»»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Административный регламент по предоставлению  муниципальной услуги  «Выдача разрешений на вырубку деревьев и кустов,  не отнесенных к лесным насаждениям   на территории 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 сельского поселения, утвержденный постановлением администрации 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 сельского поселения от 16.05.2013 № 54-1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</w:t>
            </w:r>
            <w:r w:rsidRPr="006D45F5">
              <w:rPr>
                <w:sz w:val="18"/>
                <w:szCs w:val="18"/>
              </w:rPr>
              <w:lastRenderedPageBreak/>
              <w:t>санитарной обрезки деревьев и 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копия паспорта.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схема участка до ближайших строений или других ориентиров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топографическая съемка участка  в масштабе 1:500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заявлений физических лиц – собственников помещений многоквартирного дома –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рассмотрения, в случае если земельный участок входит в состав общего имущества многоквартирного дома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на вырубку деревьев, кустарников,  не отнесенных к лесным насаждениям;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выдача разрешения на вырубку зеленых насаждений, произрастающих на муниципальных землях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   - принятие решения об отказе в предоставлении муниципаль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услуги.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Неполный комплект документов, предусмотренных настоящим порядком, либо недостоверность сведений, содержащихся в них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Отказ заявителя от предоставления муниципальной услуги путем подачи личного заявления;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Не предоставление необходимых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 Отсутствие или ненадлежащее оформление заявления заинтересованного лица или его уполномоченного представителя 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выдаче разрешения.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 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выдаче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на вырубку деревьев,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кустарников, не отнесенных к лесным насаждениям осуществляется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без взимания государственной пошлины и иной платы.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Раменское сельское поселение</w:t>
            </w:r>
          </w:p>
        </w:tc>
      </w:tr>
      <w:tr w:rsidR="00EF07DE" w:rsidRPr="00C57C55" w:rsidTr="00EF07DE">
        <w:trPr>
          <w:trHeight w:val="206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132.Предоставление разрешения на осуществление земляных работ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Раменского сельского поселения Палехского муниципального района №7 от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28.03.2017г. «О внесении изменений в Решение совета Раменского сельского поселения Палехского муниципального района № 5 от 28.02.2013 г «Об утверждении правил производства земляных работ на территории Раменского сельского поселения Палехского муниципального района»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Раменского сельского поселения Палехского муниципального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№7 от 28.03.2017г. «О внесении изменений в Решение совета Раменского сельского поселения Палехского муниципального района № 5 от 28.02.2013 г «Об утверждении правил производства земляных работ на территории Раменского сельского поселения Палехского муниципального района»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осуществления производства земляных работ по строительству, ремонту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подземных, надземных объектов на территории Раменского сельского поселения Палехского муниципального района,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Проектная документация, включающая проект производства работ, технологические карты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данном участке) согласованный с заинтересованными лицами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 в получении ордера на земляные работы на территории Раменского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полный 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Предоставление заявителем недостоверных сведений, поддельных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10 рабочих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Ордер на производство земляных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 выдается бесплатно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Раменского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r w:rsidRPr="006D45F5">
              <w:rPr>
                <w:b w:val="0"/>
                <w:bCs w:val="0"/>
                <w:sz w:val="18"/>
                <w:szCs w:val="18"/>
              </w:rPr>
              <w:t>Раменского</w:t>
            </w:r>
            <w:r w:rsidRPr="006D45F5">
              <w:rPr>
                <w:b w:val="0"/>
                <w:sz w:val="18"/>
                <w:szCs w:val="18"/>
              </w:rPr>
              <w:t xml:space="preserve"> сельского поселения  от 06.05.2013 № 30  «</w:t>
            </w:r>
            <w:r w:rsidRPr="006D45F5">
              <w:rPr>
                <w:b w:val="0"/>
                <w:bCs w:val="0"/>
                <w:sz w:val="18"/>
                <w:szCs w:val="18"/>
              </w:rPr>
              <w:t>Об утверждении административного регламента предоставления муниципальной услуги</w:t>
            </w:r>
            <w:r w:rsidRPr="006D45F5">
              <w:rPr>
                <w:b w:val="0"/>
                <w:sz w:val="18"/>
                <w:szCs w:val="18"/>
              </w:rPr>
              <w:t xml:space="preserve"> «Выдача разрешений на вырубку деревьев и кустов,  не отнесенных к лесным насаждениям   на территории </w:t>
            </w:r>
            <w:r w:rsidRPr="006D45F5">
              <w:rPr>
                <w:b w:val="0"/>
                <w:bCs w:val="0"/>
                <w:sz w:val="18"/>
                <w:szCs w:val="18"/>
              </w:rPr>
              <w:t>Раменского</w:t>
            </w:r>
            <w:r w:rsidRPr="006D45F5">
              <w:rPr>
                <w:b w:val="0"/>
                <w:sz w:val="18"/>
                <w:szCs w:val="18"/>
              </w:rPr>
              <w:t xml:space="preserve"> сельского поселения»»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>Административный регламент по предоставлению  муниципальной услуги  «Выдача разрешений на вырубку деревьев и кустов,  не отнесенных к лесным насаждениям   на территории Раменского сельского поселения, утвержденный постановлением администрации Раменского сельского поселения от 06.05.2013 № 30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санитарной </w:t>
            </w:r>
            <w:r w:rsidRPr="006D45F5">
              <w:rPr>
                <w:sz w:val="18"/>
                <w:szCs w:val="18"/>
              </w:rPr>
              <w:lastRenderedPageBreak/>
              <w:t>обрезки деревьев и 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состояния, диаметра ствола и причины вырубки. </w:t>
            </w:r>
          </w:p>
          <w:p w:rsidR="00EF07DE" w:rsidRPr="006D45F5" w:rsidRDefault="00EF07DE" w:rsidP="00EF07DE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 заявлению прилагаются следующие документы:</w:t>
            </w:r>
          </w:p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>- схема участка до ближайших строений или других ориентиров с нанесением зеленых насаждений, подлежащих вырубке;</w:t>
            </w:r>
          </w:p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заверенные копии правоустанавливающих и право подтверждающих документов на земельный участок, а также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      </w:r>
          </w:p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на вырубку деревьев, кустарников,  не отнесенных к лесным насаждениям;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       - выдача разрешения на вырубку зеленых насаждений, произрастающих на муниципальных землях Раменского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       - принятие решения об отказе в предоставлении муниципаль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услуги.</w:t>
            </w:r>
          </w:p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в заявлении обязательных сведений, предусмотренных настоящим Регламентом;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наличие у заявителя неполного комплекта документов, 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представление заявителем неправильно оформленных или утративших силу документов.   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</w:p>
          <w:p w:rsidR="00EF07DE" w:rsidRPr="006D45F5" w:rsidRDefault="00EF07DE" w:rsidP="00EF07DE">
            <w:pPr>
              <w:pStyle w:val="a4"/>
              <w:tabs>
                <w:tab w:val="left" w:pos="6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несоответствие представленных документов требованиям, настоящего Регламента;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>- отсутствие оформленной в установленном порядке доверенности в случае подачи заявления на оформление разрешения на вырубку деревьев и кустарников, подлежащего выдачи третьему лицу;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обращение заявителя с требованием о выдаче документов, не соответствующих профилю или направлению деятельности администрации поселения; 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  <w:t>- принятие Комиссией по принятию решения о вырубке деревьев и кустарников (далее – Комиссия) мотивированного решения о сохранении зеленых насаждений.</w:t>
            </w:r>
          </w:p>
          <w:p w:rsidR="00EF07DE" w:rsidRPr="006D45F5" w:rsidRDefault="00EF07DE" w:rsidP="00EF07DE">
            <w:pPr>
              <w:pStyle w:val="a4"/>
              <w:tabs>
                <w:tab w:val="left" w:pos="6"/>
              </w:tabs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выдаче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на вырубку деревьев,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кустарников, не отнесенных к лесным насаждениям осуществляется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без взимания государственной пошлины и иной платы.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Администрация Раменского сельского поселения</w:t>
            </w:r>
          </w:p>
        </w:tc>
      </w:tr>
      <w:tr w:rsidR="00EF07DE" w:rsidRPr="00C57C55" w:rsidTr="00EF07DE">
        <w:trPr>
          <w:trHeight w:val="340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Пановское</w:t>
            </w:r>
            <w:proofErr w:type="spellEnd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132. Предоставление разрешения на осуществление земляных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6-1 от 16.03.2017 г «О внесении изменений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5 от 28.02.2013 г  «Об утверждении правил производства земляных работ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района»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6-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от 16.03.2017 г «О внесении изменений в 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5 от 28.02.2013 г  «Об утверждении правил производства земляных работ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района»</w:t>
            </w:r>
          </w:p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осуществления производства земляных работ по строительству, ремонту подземных, надземных объектов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района,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2. Проектная документация,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включающая проект производства работ, технологические карты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. коммуникаций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отказ в получении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ордера на земляные работы на территории 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полный пакет документов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10 рабочих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Ордер на производство земляных работ выдает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 бесплатно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проведение процедуры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Раменского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D45F5">
              <w:rPr>
                <w:b w:val="0"/>
                <w:bCs w:val="0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  от 02.07. 2014 года № 19 «</w:t>
            </w:r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О принятии административного регламента администрации </w:t>
            </w:r>
            <w:proofErr w:type="spellStart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>Пановского</w:t>
            </w:r>
            <w:proofErr w:type="spellEnd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сельского поселения Палехского муниципального района Ивановской области по предоставлению муниципальной услуги «Выдача разрешений на вырубку (снос) не отнесенных к лесным насаждениям деревьев и кустарников на территории </w:t>
            </w:r>
            <w:proofErr w:type="spellStart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>Пановского</w:t>
            </w:r>
            <w:proofErr w:type="spellEnd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сельского поселения</w:t>
            </w:r>
            <w:r w:rsidRPr="006D45F5">
              <w:rPr>
                <w:b w:val="0"/>
                <w:sz w:val="18"/>
                <w:szCs w:val="18"/>
              </w:rPr>
              <w:t>»»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</w:t>
            </w:r>
            <w:proofErr w:type="spellStart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Ивановской области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 муниципальной услуги  «</w:t>
            </w:r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разрешений на вырубку (снос) не отнесенных к лесным насаждениям деревьев и кустарников на территории </w:t>
            </w:r>
            <w:proofErr w:type="spellStart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», утвержденный постановлением администрации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 02.07. 2014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№ 19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-проведение санитарной обрезки деревьев и 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</w:t>
            </w:r>
            <w:r w:rsidRPr="006D45F5">
              <w:rPr>
                <w:sz w:val="18"/>
                <w:szCs w:val="18"/>
              </w:rPr>
              <w:lastRenderedPageBreak/>
              <w:t xml:space="preserve">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заявление с указанием фамилии, имени отчества заявителя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2) паспорт или иной документ, удостоверяющий личность (для физических лиц);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3) доверенность (для лиц, действующих от имени другого лица);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4) основание для вырубки, обрезки деревьев;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5) сведения о местонахождении, количестве и видах зеленых насаждений;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 xml:space="preserve">К заявлению заявитель может также прилагать иные документы, необходимые для предоставления услуги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(решение суда, справки, договоры и т.д.).</w:t>
            </w:r>
          </w:p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принятие решения о выдаче разрешений на вырубку зеленых насаждений.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нечитаемых документов, документов с приписками, подчистками, помарками.</w:t>
            </w:r>
          </w:p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документов в не приемный, нерабочий день.</w:t>
            </w:r>
          </w:p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 xml:space="preserve">- если в письменном обращении не </w:t>
            </w:r>
            <w:proofErr w:type="gramStart"/>
            <w:r w:rsidRPr="006D45F5">
              <w:rPr>
                <w:rFonts w:ascii="Times New Roman" w:hAnsi="Times New Roman"/>
                <w:sz w:val="18"/>
                <w:szCs w:val="18"/>
              </w:rPr>
              <w:t>указаны</w:t>
            </w:r>
            <w:proofErr w:type="gramEnd"/>
            <w:r w:rsidRPr="006D45F5">
              <w:rPr>
                <w:rFonts w:ascii="Times New Roman" w:hAnsi="Times New Roman"/>
                <w:sz w:val="18"/>
                <w:szCs w:val="18"/>
              </w:rPr>
              <w:t xml:space="preserve"> фамилия, имя, отчество (последнее – при наличии) гражданина, направившего обращение, и почтовый адрес, по которому должен быть направлен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ответ (с указанием индекса);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- обращение лица, не относящегося к категории заявителей (представителей заявителя);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заявителем не представлены необходимые документы;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отказа самого заявителя;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выяснения обстоятельств о предоставлении заявителем ложных данных;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смерти заявителя (представителя заявителя).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rFonts w:eastAsia="Times New Roman"/>
                <w:sz w:val="18"/>
                <w:szCs w:val="18"/>
                <w:lang w:eastAsia="ru-RU"/>
              </w:rPr>
              <w:t>Общий срок предоставления муниципальной услуги не должен превышать 30 дней со дня регистрации заявления о предоставлении услуги.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Предоставление муниципальной услуги является бесплатным.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1F1884" w:rsidRDefault="001F1884"/>
    <w:sectPr w:rsidR="001F1884" w:rsidSect="00EF0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DE"/>
    <w:rsid w:val="0003648A"/>
    <w:rsid w:val="001F1884"/>
    <w:rsid w:val="00301E63"/>
    <w:rsid w:val="00571A4F"/>
    <w:rsid w:val="00A72A33"/>
    <w:rsid w:val="00EF07DE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1">
    <w:name w:val="heading 1"/>
    <w:basedOn w:val="a"/>
    <w:next w:val="a"/>
    <w:link w:val="10"/>
    <w:uiPriority w:val="99"/>
    <w:qFormat/>
    <w:rsid w:val="00EF07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7D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F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07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F07DE"/>
    <w:pPr>
      <w:widowControl w:val="0"/>
      <w:suppressAutoHyphens/>
      <w:autoSpaceDE w:val="0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styleId="a4">
    <w:name w:val="No Spacing"/>
    <w:uiPriority w:val="1"/>
    <w:qFormat/>
    <w:rsid w:val="00EF07DE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a5">
    <w:name w:val="Нормальный (таблица)"/>
    <w:basedOn w:val="a"/>
    <w:next w:val="a"/>
    <w:uiPriority w:val="99"/>
    <w:rsid w:val="00EF0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3</cp:revision>
  <dcterms:created xsi:type="dcterms:W3CDTF">2017-08-31T10:28:00Z</dcterms:created>
  <dcterms:modified xsi:type="dcterms:W3CDTF">2017-08-31T10:56:00Z</dcterms:modified>
</cp:coreProperties>
</file>